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D8B" w:rsidRPr="00FA5F35" w:rsidRDefault="00135D8B" w:rsidP="00D52C1D">
      <w:pPr>
        <w:spacing w:after="0" w:line="240" w:lineRule="auto"/>
        <w:rPr>
          <w:rFonts w:ascii="Times New Roman" w:hAnsi="Times New Roman"/>
          <w:b/>
          <w:bCs/>
        </w:rPr>
      </w:pPr>
    </w:p>
    <w:p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:rsidR="00232018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к оформлению и составлению сметной документации на выполнение </w:t>
      </w:r>
    </w:p>
    <w:p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работ</w:t>
      </w:r>
      <w:r w:rsidR="004531AC"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при новом строительстве.</w:t>
      </w:r>
    </w:p>
    <w:p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E512AF" w:rsidRPr="009611C4" w:rsidRDefault="00E512AF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Настоящие требования разработаны для единого подхода к оформлению и составлению</w:t>
      </w:r>
      <w:r w:rsidR="002F43B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при новом строительстве.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:rsidR="00E512AF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2021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E512AF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:rsidR="00F73347" w:rsidRPr="009611C4" w:rsidRDefault="006D0A88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Pr="009611C4">
        <w:rPr>
          <w:rFonts w:ascii="Times New Roman" w:hAnsi="Times New Roman" w:cs="Times New Roman"/>
          <w:snapToGrid w:val="0"/>
          <w:sz w:val="22"/>
          <w:szCs w:val="22"/>
          <w:highlight w:val="lightGray"/>
        </w:rPr>
        <w:t>…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73347" w:rsidRPr="009611C4">
        <w:rPr>
          <w:rFonts w:ascii="Times New Roman" w:hAnsi="Times New Roman" w:cs="Times New Roman"/>
          <w:sz w:val="22"/>
          <w:szCs w:val="22"/>
        </w:rPr>
        <w:t>(</w:t>
      </w:r>
      <w:r w:rsidR="00F73347" w:rsidRPr="00C44045">
        <w:rPr>
          <w:rFonts w:ascii="Times New Roman" w:hAnsi="Times New Roman" w:cs="Times New Roman"/>
          <w:b/>
          <w:sz w:val="22"/>
          <w:szCs w:val="22"/>
        </w:rPr>
        <w:t>при формировании ТТ необходимо указать конкретн</w:t>
      </w:r>
      <w:r w:rsidRPr="00C44045">
        <w:rPr>
          <w:rFonts w:ascii="Times New Roman" w:hAnsi="Times New Roman" w:cs="Times New Roman"/>
          <w:b/>
          <w:sz w:val="22"/>
          <w:szCs w:val="22"/>
        </w:rPr>
        <w:t>ую</w:t>
      </w:r>
      <w:r w:rsidR="00F73347" w:rsidRPr="00C44045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C44045">
        <w:rPr>
          <w:rFonts w:ascii="Times New Roman" w:hAnsi="Times New Roman" w:cs="Times New Roman"/>
          <w:b/>
          <w:sz w:val="22"/>
          <w:szCs w:val="22"/>
        </w:rPr>
        <w:t>СНБ, применяемую</w:t>
      </w:r>
      <w:r w:rsidR="00F73347" w:rsidRPr="00C44045">
        <w:rPr>
          <w:rFonts w:ascii="Times New Roman" w:hAnsi="Times New Roman" w:cs="Times New Roman"/>
          <w:b/>
          <w:sz w:val="22"/>
          <w:szCs w:val="22"/>
        </w:rPr>
        <w:t xml:space="preserve"> при формировании сметных расчетов</w:t>
      </w:r>
      <w:r w:rsidRPr="00C44045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7F728C" w:rsidRPr="00C44045">
        <w:rPr>
          <w:rFonts w:ascii="Times New Roman" w:hAnsi="Times New Roman" w:cs="Times New Roman"/>
          <w:b/>
          <w:sz w:val="22"/>
          <w:szCs w:val="22"/>
        </w:rPr>
        <w:t>например,</w:t>
      </w:r>
      <w:r w:rsidRPr="00C44045">
        <w:rPr>
          <w:rFonts w:ascii="Times New Roman" w:hAnsi="Times New Roman" w:cs="Times New Roman"/>
          <w:b/>
          <w:sz w:val="22"/>
          <w:szCs w:val="22"/>
        </w:rPr>
        <w:t xml:space="preserve"> «ФЕР 2020 изм.1-</w:t>
      </w:r>
      <w:r w:rsidR="00C44045" w:rsidRPr="00C44045">
        <w:rPr>
          <w:rFonts w:ascii="Times New Roman" w:hAnsi="Times New Roman" w:cs="Times New Roman"/>
          <w:b/>
          <w:sz w:val="22"/>
          <w:szCs w:val="22"/>
        </w:rPr>
        <w:t>9</w:t>
      </w:r>
      <w:r w:rsidRPr="00C44045">
        <w:rPr>
          <w:rFonts w:ascii="Times New Roman" w:hAnsi="Times New Roman" w:cs="Times New Roman"/>
          <w:b/>
          <w:sz w:val="22"/>
          <w:szCs w:val="22"/>
        </w:rPr>
        <w:t>»</w:t>
      </w:r>
      <w:r w:rsidR="00F73347" w:rsidRPr="009611C4">
        <w:rPr>
          <w:rFonts w:ascii="Times New Roman" w:hAnsi="Times New Roman" w:cs="Times New Roman"/>
          <w:b/>
          <w:sz w:val="22"/>
          <w:szCs w:val="22"/>
        </w:rPr>
        <w:t>).</w:t>
      </w:r>
      <w:r w:rsidR="00F73347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новом строительстве возможно одним из нижеперечисленных методов </w:t>
      </w:r>
      <w:r w:rsidRPr="009611C4">
        <w:rPr>
          <w:rFonts w:ascii="Times New Roman" w:hAnsi="Times New Roman" w:cs="Times New Roman"/>
          <w:b/>
          <w:sz w:val="22"/>
          <w:szCs w:val="22"/>
        </w:rPr>
        <w:t>(</w:t>
      </w:r>
      <w:r w:rsidRPr="00C44045">
        <w:rPr>
          <w:rFonts w:ascii="Times New Roman" w:hAnsi="Times New Roman" w:cs="Times New Roman"/>
          <w:b/>
          <w:sz w:val="22"/>
          <w:szCs w:val="22"/>
        </w:rPr>
        <w:t>при формировании Технических требований (далее- ТТ) необходимо учесть од</w:t>
      </w:r>
      <w:r w:rsidR="00BF2F5A" w:rsidRPr="00C44045">
        <w:rPr>
          <w:rFonts w:ascii="Times New Roman" w:hAnsi="Times New Roman" w:cs="Times New Roman"/>
          <w:b/>
          <w:sz w:val="22"/>
          <w:szCs w:val="22"/>
        </w:rPr>
        <w:t>ин</w:t>
      </w:r>
      <w:r w:rsidRPr="00C44045">
        <w:rPr>
          <w:rFonts w:ascii="Times New Roman" w:hAnsi="Times New Roman" w:cs="Times New Roman"/>
          <w:b/>
          <w:sz w:val="22"/>
          <w:szCs w:val="22"/>
        </w:rPr>
        <w:t xml:space="preserve"> из указанных вариантов</w:t>
      </w:r>
      <w:r w:rsidRPr="009611C4">
        <w:rPr>
          <w:rFonts w:ascii="Times New Roman" w:hAnsi="Times New Roman" w:cs="Times New Roman"/>
          <w:b/>
          <w:sz w:val="22"/>
          <w:szCs w:val="22"/>
        </w:rPr>
        <w:t>):</w:t>
      </w:r>
    </w:p>
    <w:p w:rsidR="00F73347" w:rsidRPr="009611C4" w:rsidRDefault="00F73347" w:rsidP="00F32EE1">
      <w:pPr>
        <w:pStyle w:val="ConsPlusNormal"/>
        <w:widowControl/>
        <w:numPr>
          <w:ilvl w:val="1"/>
          <w:numId w:val="6"/>
        </w:numPr>
        <w:tabs>
          <w:tab w:val="clear" w:pos="1844"/>
          <w:tab w:val="num" w:pos="851"/>
        </w:tabs>
        <w:ind w:left="851" w:firstLine="283"/>
        <w:jc w:val="both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9611C4">
        <w:rPr>
          <w:rFonts w:ascii="Times New Roman" w:hAnsi="Times New Roman" w:cs="Times New Roman"/>
          <w:b/>
          <w:sz w:val="22"/>
          <w:szCs w:val="22"/>
          <w:highlight w:val="lightGray"/>
          <w:u w:val="single"/>
        </w:rPr>
        <w:t>Базисно-индексным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 xml:space="preserve">(является 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приоритетным 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 xml:space="preserve">до полного введения ресурсно-индексного метода)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</w:rPr>
        <w:t>в двух уровнях цен: базисном и текущем.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426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9611C4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методами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4390C" w:rsidRPr="009611C4">
        <w:rPr>
          <w:rFonts w:ascii="Times New Roman" w:hAnsi="Times New Roman" w:cs="Times New Roman"/>
          <w:sz w:val="22"/>
          <w:szCs w:val="22"/>
        </w:rPr>
        <w:t xml:space="preserve">: </w:t>
      </w:r>
      <w:r w:rsidRPr="009611C4">
        <w:rPr>
          <w:rFonts w:ascii="Times New Roman" w:hAnsi="Times New Roman" w:cs="Times New Roman"/>
          <w:sz w:val="22"/>
          <w:szCs w:val="22"/>
        </w:rPr>
        <w:t>(</w:t>
      </w:r>
      <w:r w:rsidRPr="00C44045">
        <w:rPr>
          <w:rFonts w:ascii="Times New Roman" w:hAnsi="Times New Roman" w:cs="Times New Roman"/>
          <w:b/>
          <w:sz w:val="22"/>
          <w:szCs w:val="22"/>
        </w:rPr>
        <w:t>при формировании ТТ учесть один из вариантов индексации, указать конкретные индексы – письмо Минстроя России ( дата , №), вид объекта, значение индексов, номер информационного издания, вид индекса и его значение и т.п.</w:t>
      </w:r>
      <w:r w:rsidRPr="009611C4">
        <w:rPr>
          <w:rFonts w:ascii="Times New Roman" w:hAnsi="Times New Roman" w:cs="Times New Roman"/>
          <w:sz w:val="22"/>
          <w:szCs w:val="22"/>
        </w:rPr>
        <w:t xml:space="preserve">): </w:t>
      </w:r>
    </w:p>
    <w:p w:rsidR="00F73347" w:rsidRPr="009611C4" w:rsidRDefault="00F73347" w:rsidP="00F32EE1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851"/>
        </w:tabs>
        <w:ind w:left="851" w:firstLine="283"/>
        <w:jc w:val="both"/>
        <w:rPr>
          <w:rFonts w:ascii="Times New Roman" w:hAnsi="Times New Roman" w:cs="Times New Roman"/>
          <w:b/>
          <w:sz w:val="22"/>
          <w:szCs w:val="22"/>
          <w:highlight w:val="lightGray"/>
        </w:rPr>
      </w:pPr>
      <w:r w:rsidRPr="009611C4">
        <w:rPr>
          <w:rFonts w:ascii="Times New Roman" w:hAnsi="Times New Roman" w:cs="Times New Roman"/>
          <w:b/>
          <w:sz w:val="22"/>
          <w:szCs w:val="22"/>
          <w:highlight w:val="lightGray"/>
          <w:u w:val="single"/>
        </w:rPr>
        <w:t xml:space="preserve">Для базисно-индексного метода 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>(индексы указаны с учетом их приоритетности от наибольшей к наименьшей)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</w:rPr>
        <w:t xml:space="preserve">: 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33"/>
        </w:numPr>
        <w:tabs>
          <w:tab w:val="left" w:pos="851"/>
        </w:tabs>
        <w:ind w:left="851" w:firstLine="283"/>
        <w:jc w:val="both"/>
        <w:rPr>
          <w:rFonts w:ascii="Times New Roman" w:hAnsi="Times New Roman" w:cs="Times New Roman"/>
          <w:color w:val="FF0000"/>
          <w:sz w:val="22"/>
          <w:szCs w:val="22"/>
          <w:highlight w:val="lightGray"/>
        </w:rPr>
      </w:pP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 xml:space="preserve">индексы 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  <w:u w:val="single"/>
        </w:rPr>
        <w:t>по видам объектов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 xml:space="preserve"> капитального строительства:</w:t>
      </w:r>
    </w:p>
    <w:p w:rsidR="00F73347" w:rsidRPr="009611C4" w:rsidRDefault="00F73347" w:rsidP="00F32EE1">
      <w:pPr>
        <w:pStyle w:val="ConsPlusNormal"/>
        <w:widowControl/>
        <w:tabs>
          <w:tab w:val="left" w:pos="1134"/>
        </w:tabs>
        <w:ind w:left="1134" w:firstLine="283"/>
        <w:jc w:val="both"/>
        <w:rPr>
          <w:rFonts w:ascii="Times New Roman" w:hAnsi="Times New Roman" w:cs="Times New Roman"/>
          <w:sz w:val="22"/>
          <w:szCs w:val="22"/>
          <w:highlight w:val="lightGray"/>
        </w:rPr>
      </w:pP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>а)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ab/>
        <w:t xml:space="preserve">индексы к </w:t>
      </w:r>
      <w:r w:rsidRPr="009611C4">
        <w:rPr>
          <w:rFonts w:ascii="Times New Roman" w:hAnsi="Times New Roman" w:cs="Times New Roman"/>
          <w:b/>
          <w:sz w:val="22"/>
          <w:szCs w:val="22"/>
          <w:highlight w:val="lightGray"/>
        </w:rPr>
        <w:t>статьям прямых затрат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 xml:space="preserve"> (к сметной оплате труда, к сметной стоимости эксплуатации машин и механизмов, к сметной стоимости материалов, изделий и конструкций) применяются к итоговым стоимостным показателям в целом по ЛСР (ЛС) – </w:t>
      </w:r>
      <w:r w:rsidRPr="009611C4">
        <w:rPr>
          <w:rFonts w:ascii="Times New Roman" w:hAnsi="Times New Roman" w:cs="Times New Roman"/>
          <w:color w:val="000000"/>
          <w:sz w:val="22"/>
          <w:szCs w:val="22"/>
          <w:highlight w:val="lightGray"/>
        </w:rPr>
        <w:t>используются в рамках переходного периода к ресурсно-индексному методу, при соответствии объекта строительства (кроме объекта строительства «Прочие объекты»), указанные в письмах Минстроя РФ</w:t>
      </w:r>
      <w:r w:rsidRPr="009611C4">
        <w:rPr>
          <w:rFonts w:ascii="Times New Roman" w:hAnsi="Times New Roman" w:cs="Times New Roman"/>
          <w:sz w:val="22"/>
          <w:szCs w:val="22"/>
          <w:highlight w:val="lightGray"/>
        </w:rPr>
        <w:t>;</w:t>
      </w:r>
    </w:p>
    <w:p w:rsidR="00F73347" w:rsidRPr="009611C4" w:rsidRDefault="00E10740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работ,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середина срока выполнения работ по которому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приходится на дату позднее 12 месяцев от даты действия применяемых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в смете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индексов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пересчета в текущие цены (либо данных о стоимости ресурсов)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, допускается использовать прогнозные среднегодовые индексы-дефляторы по данным Единых сценарных условий, утвержденных приказом от № </w:t>
      </w:r>
      <w:r w:rsidR="00F73347" w:rsidRPr="00C44045">
        <w:rPr>
          <w:rFonts w:ascii="Times New Roman" w:hAnsi="Times New Roman" w:cs="Times New Roman"/>
          <w:sz w:val="22"/>
          <w:szCs w:val="22"/>
        </w:rPr>
        <w:t>(</w:t>
      </w:r>
      <w:r w:rsidR="00F73347" w:rsidRPr="00C44045">
        <w:rPr>
          <w:rFonts w:ascii="Times New Roman" w:hAnsi="Times New Roman" w:cs="Times New Roman"/>
          <w:b/>
          <w:sz w:val="22"/>
          <w:szCs w:val="22"/>
        </w:rPr>
        <w:t>указать реквизиты приказа при формировании ТТ</w:t>
      </w:r>
      <w:r w:rsidR="00F73347" w:rsidRPr="00C44045">
        <w:rPr>
          <w:rFonts w:ascii="Times New Roman" w:hAnsi="Times New Roman" w:cs="Times New Roman"/>
          <w:sz w:val="22"/>
          <w:szCs w:val="22"/>
        </w:rPr>
        <w:t>)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(приложение 1.1., пункт 1.1 (консервативный вариант))</w:t>
      </w:r>
      <w:r w:rsidR="006774B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в размере … </w:t>
      </w:r>
      <w:r w:rsidR="006774B2" w:rsidRPr="00C44045">
        <w:rPr>
          <w:rFonts w:ascii="Times New Roman" w:hAnsi="Times New Roman" w:cs="Times New Roman"/>
          <w:sz w:val="22"/>
          <w:szCs w:val="22"/>
        </w:rPr>
        <w:t>(</w:t>
      </w:r>
      <w:r w:rsidR="006774B2" w:rsidRPr="00C44045">
        <w:rPr>
          <w:rFonts w:ascii="Times New Roman" w:hAnsi="Times New Roman" w:cs="Times New Roman"/>
          <w:b/>
          <w:sz w:val="22"/>
          <w:szCs w:val="22"/>
        </w:rPr>
        <w:t>указать размер применяемых индексов-дефляторов)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. Индексы-дефляторы применяются без разбивки по кварталам. </w:t>
      </w:r>
    </w:p>
    <w:p w:rsidR="00F73347" w:rsidRPr="009611C4" w:rsidRDefault="00F7334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отсутствии информации о сметных нормативах на отдельные виды работ (услуг) в ФГИС ЦС 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рекомендациями по Приложению №4 к Основным положениям по сметному ценообразованию и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Методическим рекомендациям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lastRenderedPageBreak/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664C2E" w:rsidRPr="009611C4" w:rsidRDefault="00664C2E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и </w:t>
      </w:r>
      <w:r w:rsidRPr="009611C4">
        <w:rPr>
          <w:rFonts w:ascii="Times New Roman" w:hAnsi="Times New Roman" w:cs="Times New Roman"/>
          <w:sz w:val="22"/>
          <w:szCs w:val="22"/>
        </w:rPr>
        <w:t xml:space="preserve">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r w:rsidR="00341A5D" w:rsidRPr="009611C4">
        <w:rPr>
          <w:rFonts w:ascii="Times New Roman" w:hAnsi="Times New Roman" w:cs="Times New Roman"/>
          <w:sz w:val="22"/>
          <w:szCs w:val="22"/>
        </w:rPr>
        <w:t>–</w:t>
      </w:r>
      <w:r w:rsidRPr="009611C4">
        <w:rPr>
          <w:rFonts w:ascii="Times New Roman" w:hAnsi="Times New Roman" w:cs="Times New Roman"/>
          <w:sz w:val="22"/>
          <w:szCs w:val="22"/>
        </w:rPr>
        <w:t>стоимости комплекта запасных частей на гарантийный срок эксплуатации), заготовительно-складские расходы, стоимость перевозки</w:t>
      </w:r>
      <w:r w:rsidR="00787A82" w:rsidRPr="009611C4">
        <w:rPr>
          <w:rFonts w:ascii="Times New Roman" w:hAnsi="Times New Roman" w:cs="Times New Roman"/>
          <w:sz w:val="22"/>
          <w:szCs w:val="22"/>
        </w:rPr>
        <w:t>.</w:t>
      </w:r>
    </w:p>
    <w:p w:rsidR="00787A82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Стоимость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материально-технических ресурсо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z w:val="22"/>
          <w:szCs w:val="22"/>
        </w:rPr>
        <w:t>(далее–МТР)</w:t>
      </w:r>
      <w:r w:rsidR="003D39D7" w:rsidRPr="009611C4">
        <w:rPr>
          <w:rFonts w:ascii="Times New Roman" w:hAnsi="Times New Roman" w:cs="Times New Roman"/>
          <w:sz w:val="22"/>
          <w:szCs w:val="22"/>
        </w:rPr>
        <w:t>,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не учтенных в расценках</w:t>
      </w:r>
      <w:r w:rsidR="0000420E" w:rsidRPr="009611C4">
        <w:rPr>
          <w:rFonts w:ascii="Times New Roman" w:hAnsi="Times New Roman" w:cs="Times New Roman"/>
          <w:sz w:val="22"/>
          <w:szCs w:val="22"/>
        </w:rPr>
        <w:t>,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605F32" w:rsidRPr="009611C4">
        <w:rPr>
          <w:rFonts w:ascii="Times New Roman" w:hAnsi="Times New Roman" w:cs="Times New Roman"/>
          <w:snapToGrid w:val="0"/>
          <w:sz w:val="22"/>
          <w:szCs w:val="22"/>
        </w:rPr>
        <w:t>определяется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сборнику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сметных цен на материалы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</w:t>
      </w:r>
      <w:r w:rsidR="007518DE" w:rsidRPr="009611C4">
        <w:rPr>
          <w:rFonts w:ascii="Times New Roman" w:hAnsi="Times New Roman" w:cs="Times New Roman"/>
          <w:sz w:val="22"/>
          <w:szCs w:val="22"/>
        </w:rPr>
        <w:t>ССЦ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3D39D7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z w:val="22"/>
          <w:szCs w:val="22"/>
        </w:rPr>
        <w:t xml:space="preserve"> утвержденно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установленном порядке и внесенно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</w:t>
      </w:r>
      <w:r w:rsidR="00777B1A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B44DE5" w:rsidRPr="009611C4">
        <w:rPr>
          <w:rFonts w:ascii="Times New Roman" w:hAnsi="Times New Roman" w:cs="Times New Roman"/>
          <w:sz w:val="22"/>
          <w:szCs w:val="22"/>
        </w:rPr>
        <w:t>Номенклатура принимаемых по сборнику МТР должна строго с</w:t>
      </w:r>
      <w:r w:rsidR="00927AB7" w:rsidRPr="009611C4">
        <w:rPr>
          <w:rFonts w:ascii="Times New Roman" w:hAnsi="Times New Roman" w:cs="Times New Roman"/>
          <w:sz w:val="22"/>
          <w:szCs w:val="22"/>
        </w:rPr>
        <w:t>оответствовать номенклатуре</w:t>
      </w:r>
      <w:r w:rsidR="006A1C7B" w:rsidRPr="009611C4">
        <w:rPr>
          <w:rFonts w:ascii="Times New Roman" w:hAnsi="Times New Roman" w:cs="Times New Roman"/>
          <w:sz w:val="22"/>
          <w:szCs w:val="22"/>
        </w:rPr>
        <w:t>,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определенной проектом, </w:t>
      </w:r>
      <w:r w:rsidR="00DD41C0" w:rsidRPr="009611C4">
        <w:rPr>
          <w:rFonts w:ascii="Times New Roman" w:hAnsi="Times New Roman" w:cs="Times New Roman"/>
          <w:sz w:val="22"/>
          <w:szCs w:val="22"/>
        </w:rPr>
        <w:t>«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>применительно</w:t>
      </w:r>
      <w:r w:rsidR="00341A5D" w:rsidRPr="009611C4">
        <w:rPr>
          <w:rFonts w:ascii="Times New Roman" w:hAnsi="Times New Roman" w:cs="Times New Roman"/>
          <w:snapToGrid w:val="0"/>
          <w:sz w:val="22"/>
          <w:szCs w:val="22"/>
        </w:rPr>
        <w:t>е</w:t>
      </w:r>
      <w:r w:rsidR="00DD41C0" w:rsidRPr="009611C4">
        <w:rPr>
          <w:rFonts w:ascii="Times New Roman" w:hAnsi="Times New Roman" w:cs="Times New Roman"/>
          <w:sz w:val="22"/>
          <w:szCs w:val="22"/>
        </w:rPr>
        <w:t>»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использование расценок сборника не допускается</w:t>
      </w:r>
      <w:r w:rsidR="004A6FB8" w:rsidRPr="009611C4">
        <w:rPr>
          <w:rFonts w:ascii="Times New Roman" w:hAnsi="Times New Roman" w:cs="Times New Roman"/>
          <w:sz w:val="22"/>
          <w:szCs w:val="22"/>
        </w:rPr>
        <w:t>.</w:t>
      </w:r>
    </w:p>
    <w:p w:rsidR="00A07B1E" w:rsidRPr="009611C4" w:rsidRDefault="00A05C2A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расчета по 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>наиболее экономичному варианту</w:t>
      </w:r>
      <w:r w:rsidR="008A2B5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(минимальному значению)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результатам конъюнктурного анализа</w:t>
      </w:r>
      <w:r w:rsidR="009A6A8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</w:t>
      </w:r>
      <w:r w:rsidR="009A6A8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рекомендациями </w:t>
      </w:r>
      <w:r w:rsidR="00AE04B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Приложения №4 к Основным положениям по сметному ценообразованию </w:t>
      </w:r>
      <w:r w:rsidR="00060A1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и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</w:t>
      </w:r>
      <w:r w:rsidR="0027495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Методическим рекомендациям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3B2DE4" w:rsidRPr="009611C4" w:rsidRDefault="003B2DE4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определении сметной стоимости в 2-х уровнях цен (текущем и базисном), текущая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стоимость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определенная посредством конъюнктурного анализа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ТКП и РК</w:t>
      </w:r>
      <w:r w:rsidR="006F4F4F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Ц</w:t>
      </w:r>
      <w:r w:rsidR="004467C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,</w:t>
      </w:r>
      <w:r w:rsidR="006F4F4F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:rsidR="00860753" w:rsidRPr="009611C4" w:rsidRDefault="00860753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:rsidR="00125F43" w:rsidRPr="009611C4" w:rsidRDefault="00125F43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9611C4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9611C4">
        <w:rPr>
          <w:rFonts w:ascii="Times New Roman" w:hAnsi="Times New Roman" w:cs="Times New Roman"/>
          <w:sz w:val="22"/>
          <w:szCs w:val="22"/>
        </w:rPr>
        <w:t>: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17.1. по доставке материальных ресурсов: 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</w:t>
      </w:r>
      <w:r w:rsidR="0085663F">
        <w:rPr>
          <w:rFonts w:ascii="Times New Roman" w:hAnsi="Times New Roman" w:cs="Times New Roman"/>
          <w:color w:val="000000"/>
          <w:sz w:val="22"/>
          <w:szCs w:val="22"/>
        </w:rPr>
        <w:t xml:space="preserve"> отдельными строками 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указываются: стоимость материальных ресурсов и стоимость доставки материальных</w:t>
      </w:r>
      <w:r w:rsidR="007D0430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до места назначения (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места производства работ).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17.2. по доставке оборудования: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</w:t>
      </w:r>
      <w:r w:rsidR="0085663F">
        <w:rPr>
          <w:rFonts w:ascii="Times New Roman" w:hAnsi="Times New Roman" w:cs="Times New Roman"/>
          <w:color w:val="000000"/>
          <w:sz w:val="22"/>
          <w:szCs w:val="22"/>
        </w:rPr>
        <w:t>рудования до места назначения (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места производства работ).</w:t>
      </w:r>
    </w:p>
    <w:p w:rsidR="001E1784" w:rsidRPr="008E188C" w:rsidRDefault="001E1784" w:rsidP="001E1784">
      <w:pPr>
        <w:pStyle w:val="ConsPlusNormal"/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:rsidR="00C44D16" w:rsidRPr="009611C4" w:rsidRDefault="00C0677F" w:rsidP="00F32EE1">
      <w:pPr>
        <w:pStyle w:val="ConsPlusNormal"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9611C4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:rsidR="00C44D16" w:rsidRPr="009611C4" w:rsidRDefault="00C44D16" w:rsidP="00F32EE1">
      <w:pPr>
        <w:pStyle w:val="ConsPlusNormal"/>
        <w:numPr>
          <w:ilvl w:val="0"/>
          <w:numId w:val="62"/>
        </w:numPr>
        <w:tabs>
          <w:tab w:val="left" w:pos="284"/>
        </w:tabs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:rsidR="00C44D16" w:rsidRPr="009611C4" w:rsidRDefault="00C44D16" w:rsidP="00F32EE1">
      <w:pPr>
        <w:pStyle w:val="ConsPlusNormal"/>
        <w:numPr>
          <w:ilvl w:val="0"/>
          <w:numId w:val="62"/>
        </w:numPr>
        <w:tabs>
          <w:tab w:val="left" w:pos="284"/>
        </w:tabs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:rsidR="00C70A90" w:rsidRPr="009611C4" w:rsidRDefault="00C44D16" w:rsidP="00F32EE1">
      <w:pPr>
        <w:pStyle w:val="ConsPlusNormal"/>
        <w:numPr>
          <w:ilvl w:val="0"/>
          <w:numId w:val="62"/>
        </w:numPr>
        <w:tabs>
          <w:tab w:val="left" w:pos="284"/>
        </w:tabs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:rsidR="00CD3D1B" w:rsidRPr="009611C4" w:rsidRDefault="00304B8D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A75AC7" w:rsidRPr="009611C4" w:rsidRDefault="00A75AC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, в т.ч. мебель.</w:t>
      </w:r>
    </w:p>
    <w:p w:rsidR="00401921" w:rsidRPr="009611C4" w:rsidRDefault="00DD41C0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При определении 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стоимости </w:t>
      </w:r>
      <w:r w:rsidR="00B6335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кабельной продукции</w:t>
      </w:r>
      <w:r w:rsidR="00B6335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>и проводов</w:t>
      </w:r>
      <w:r w:rsidR="00686A0F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сборник</w:t>
      </w:r>
      <w:r w:rsidR="004A6FB8" w:rsidRPr="009611C4">
        <w:rPr>
          <w:rFonts w:ascii="Times New Roman" w:hAnsi="Times New Roman" w:cs="Times New Roman"/>
          <w:color w:val="000000"/>
          <w:sz w:val="22"/>
          <w:szCs w:val="22"/>
        </w:rPr>
        <w:t>у</w:t>
      </w:r>
      <w:r w:rsidR="00686A0F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ССЦ применять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понижающий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коэффициент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(согласованный с заказчиком)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, приводящий текущую стоимость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в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соответствие со среднерыночной по региону расположения Филиала</w:t>
      </w:r>
      <w:r w:rsidR="005D0243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5D024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(ПО)</w:t>
      </w:r>
      <w:r w:rsidR="0085068A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4559BE"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85068A" w:rsidRPr="009611C4">
        <w:rPr>
          <w:rFonts w:ascii="Times New Roman" w:hAnsi="Times New Roman" w:cs="Times New Roman"/>
          <w:color w:val="000000"/>
          <w:sz w:val="22"/>
          <w:szCs w:val="22"/>
        </w:rPr>
        <w:t>АО «РусГидро»</w:t>
      </w:r>
      <w:r w:rsidR="003B1249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3B1249" w:rsidRPr="00C44045">
        <w:rPr>
          <w:rFonts w:ascii="Times New Roman" w:hAnsi="Times New Roman" w:cs="Times New Roman"/>
          <w:sz w:val="22"/>
          <w:szCs w:val="22"/>
        </w:rPr>
        <w:t>(</w:t>
      </w:r>
      <w:r w:rsidR="003B1249" w:rsidRPr="00C44045">
        <w:rPr>
          <w:rFonts w:ascii="Times New Roman" w:hAnsi="Times New Roman" w:cs="Times New Roman"/>
          <w:b/>
          <w:sz w:val="22"/>
          <w:szCs w:val="22"/>
        </w:rPr>
        <w:t xml:space="preserve">данный пункт включается заказчиком в случае, если доля кабельно-проводниковой продукции, стоимость которой определена по сборникам ФССЦ, в цене лота превышает 30% в текущем уровне цен и применении усредненных индексов </w:t>
      </w:r>
      <w:r w:rsidR="001434BF" w:rsidRPr="00C44045">
        <w:rPr>
          <w:rFonts w:ascii="Times New Roman" w:hAnsi="Times New Roman" w:cs="Times New Roman"/>
          <w:b/>
          <w:sz w:val="22"/>
          <w:szCs w:val="22"/>
        </w:rPr>
        <w:t xml:space="preserve">по виду строительства </w:t>
      </w:r>
      <w:r w:rsidR="003B1249" w:rsidRPr="00C44045">
        <w:rPr>
          <w:rFonts w:ascii="Times New Roman" w:hAnsi="Times New Roman" w:cs="Times New Roman"/>
          <w:b/>
          <w:sz w:val="22"/>
          <w:szCs w:val="22"/>
        </w:rPr>
        <w:t>«Прочие объекты», либо «Общеотраслевое строительство»</w:t>
      </w:r>
      <w:r w:rsidR="003B1249" w:rsidRPr="00C44045">
        <w:rPr>
          <w:rFonts w:ascii="Times New Roman" w:hAnsi="Times New Roman" w:cs="Times New Roman"/>
          <w:sz w:val="22"/>
          <w:szCs w:val="22"/>
        </w:rPr>
        <w:t>)</w:t>
      </w:r>
      <w:r w:rsidR="0085068A" w:rsidRPr="00C44045">
        <w:rPr>
          <w:rFonts w:ascii="Times New Roman" w:hAnsi="Times New Roman" w:cs="Times New Roman"/>
          <w:sz w:val="22"/>
          <w:szCs w:val="22"/>
        </w:rPr>
        <w:t>.</w:t>
      </w:r>
    </w:p>
    <w:p w:rsidR="00BB18D9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C92D4B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попозиционно.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:rsidR="00F9220F" w:rsidRPr="009611C4" w:rsidRDefault="00311471" w:rsidP="00F32EE1">
      <w:pPr>
        <w:pStyle w:val="ConsPlusNormal"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BB18D9" w:rsidRPr="009611C4" w:rsidRDefault="00686A0F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</w:t>
      </w:r>
      <w:r w:rsidR="00BB18D9" w:rsidRPr="009611C4">
        <w:rPr>
          <w:rFonts w:ascii="Times New Roman" w:hAnsi="Times New Roman" w:cs="Times New Roman"/>
          <w:sz w:val="22"/>
          <w:szCs w:val="22"/>
        </w:rPr>
        <w:t>атраты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 возведение временных зданий и сооружений учитывать в том случае, если они указаны в </w:t>
      </w:r>
      <w:r w:rsidR="00EC3560" w:rsidRPr="009611C4">
        <w:rPr>
          <w:rFonts w:ascii="Times New Roman" w:hAnsi="Times New Roman" w:cs="Times New Roman"/>
          <w:snapToGrid w:val="0"/>
          <w:sz w:val="22"/>
          <w:szCs w:val="22"/>
        </w:rPr>
        <w:t>ПОС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ТТ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>Размер средств на устройство и ликвидацию временны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х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здани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сооружени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29554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определяются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одним из способов: </w:t>
      </w:r>
      <w:r w:rsidR="0097162E" w:rsidRPr="009611C4">
        <w:rPr>
          <w:rFonts w:ascii="Times New Roman" w:hAnsi="Times New Roman" w:cs="Times New Roman"/>
          <w:sz w:val="22"/>
          <w:szCs w:val="22"/>
        </w:rPr>
        <w:t>нормативным методом с применением нормативов затрат на строительство титульных временных зданий и сооружений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сведения о которых включены в ФРСН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84B7A" w:rsidRPr="009611C4">
        <w:rPr>
          <w:rFonts w:ascii="Times New Roman" w:hAnsi="Times New Roman" w:cs="Times New Roman"/>
          <w:snapToGrid w:val="0"/>
          <w:sz w:val="22"/>
          <w:szCs w:val="22"/>
        </w:rPr>
        <w:t>расчетным методом -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 основании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>ЛСР (ЛС) или калькуляци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й</w:t>
      </w:r>
      <w:r w:rsidR="00384B7A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данными </w:t>
      </w:r>
      <w:r w:rsidR="00E83CF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ПОС. 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Порядок расчета </w:t>
      </w:r>
      <w:r w:rsidR="00FF157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 возведенные временные здания и сооружения 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>оговаривать в договоре подряда.</w:t>
      </w:r>
    </w:p>
    <w:p w:rsidR="00BB18D9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Резерв средств на непредвиденные работы и затраты определять в Т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="008E192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и начислять в смете в процентах в размере, указанно</w:t>
      </w:r>
      <w:r w:rsidR="00927AB7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утвержденных Т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Т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Порядок расчета </w:t>
      </w:r>
      <w:r w:rsidR="00FF1570" w:rsidRPr="009611C4">
        <w:rPr>
          <w:rFonts w:ascii="Times New Roman" w:hAnsi="Times New Roman" w:cs="Times New Roman"/>
          <w:snapToGrid w:val="0"/>
          <w:sz w:val="22"/>
          <w:szCs w:val="22"/>
        </w:rPr>
        <w:t>за непредвиденные работы и затраты о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говаривать в договоре подряда.</w:t>
      </w:r>
    </w:p>
    <w:p w:rsidR="00BB18D9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1F742E" w:rsidRPr="009611C4" w:rsidRDefault="001F742E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:rsidR="00CC29AE" w:rsidRPr="009611C4" w:rsidRDefault="0097162E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:rsidR="00CC29AE" w:rsidRPr="009611C4" w:rsidRDefault="00CC29AE" w:rsidP="00F32EE1">
      <w:pPr>
        <w:pStyle w:val="ConsPlusNormal"/>
        <w:numPr>
          <w:ilvl w:val="0"/>
          <w:numId w:val="36"/>
        </w:numPr>
        <w:tabs>
          <w:tab w:val="left" w:pos="851"/>
        </w:tabs>
        <w:ind w:left="851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8E1923" w:rsidRPr="009611C4" w:rsidRDefault="0039739B" w:rsidP="00F32EE1">
      <w:pPr>
        <w:pStyle w:val="ConsPlusNormal"/>
        <w:numPr>
          <w:ilvl w:val="0"/>
          <w:numId w:val="36"/>
        </w:numPr>
        <w:tabs>
          <w:tab w:val="left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C29AE" w:rsidRPr="009611C4" w:rsidRDefault="003A773F" w:rsidP="00F32EE1">
      <w:pPr>
        <w:pStyle w:val="ConsPlusNormal"/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1579B1" w:rsidRPr="009611C4" w:rsidRDefault="001579B1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Стоимость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монтажных и ш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наладочных работ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включается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сметную стоимость оборудования и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может 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определять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ся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отдельным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3D0D2D" w:rsidRPr="009611C4">
        <w:rPr>
          <w:rFonts w:ascii="Times New Roman" w:hAnsi="Times New Roman" w:cs="Times New Roman"/>
          <w:snapToGrid w:val="0"/>
          <w:sz w:val="22"/>
          <w:szCs w:val="22"/>
        </w:rPr>
        <w:t>расчетами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 Расчет стоимости шеф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монтажны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х работ выполняется по форме 3П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с предоставлением подтверждающих документов по уровню заработной платы, удельному весу накладных расходов в себестоимости, уровню рентабельности</w:t>
      </w:r>
      <w:r w:rsidR="003F0C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образец формы расчета </w:t>
      </w:r>
      <w:r w:rsidR="00880F9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представлен </w:t>
      </w:r>
      <w:r w:rsidR="004521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Приложении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2 </w:t>
      </w:r>
      <w:r w:rsidR="003F0C81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оформлению и составлению сметной документации на выполнение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lastRenderedPageBreak/>
        <w:t>строительно-монтажных работ при новом строительстве, по программе ремонтов, реконструкции и техническому перевооружению</w:t>
      </w:r>
      <w:r w:rsidR="003F0C81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D758B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Участник (подрядчик, контрагент)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представляет смету на</w:t>
      </w:r>
      <w:r w:rsidR="00472B1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шеф-монтажные работы в соответст</w:t>
      </w:r>
      <w:r w:rsidR="004559BE" w:rsidRPr="009611C4">
        <w:rPr>
          <w:rFonts w:ascii="Times New Roman" w:hAnsi="Times New Roman" w:cs="Times New Roman"/>
          <w:snapToGrid w:val="0"/>
          <w:sz w:val="22"/>
          <w:szCs w:val="22"/>
        </w:rPr>
        <w:t>вии с графиком выполнения работ</w:t>
      </w:r>
      <w:r w:rsidR="00BC7443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:rsidR="00F900C8" w:rsidRPr="009611C4" w:rsidRDefault="00F900C8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:rsidR="00144053" w:rsidRPr="009611C4" w:rsidRDefault="00C15D26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:rsidR="00144053" w:rsidRPr="009611C4" w:rsidRDefault="00FF0220" w:rsidP="00F32EE1">
      <w:pPr>
        <w:pStyle w:val="ConsPlusNormal"/>
        <w:widowControl/>
        <w:tabs>
          <w:tab w:val="num" w:pos="284"/>
          <w:tab w:val="left" w:pos="993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144053" w:rsidRPr="009611C4" w:rsidRDefault="007A0EB0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– </w:t>
      </w:r>
      <w:r w:rsidR="00C44045">
        <w:rPr>
          <w:rFonts w:ascii="Times New Roman" w:hAnsi="Times New Roman" w:cs="Times New Roman"/>
          <w:snapToGrid w:val="0"/>
          <w:color w:val="000000"/>
          <w:sz w:val="22"/>
          <w:szCs w:val="22"/>
        </w:rPr>
        <w:t>5</w:t>
      </w:r>
      <w:r w:rsidR="007F728C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00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9611C4" w:rsidRDefault="00FF0220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C44045">
        <w:rPr>
          <w:rFonts w:ascii="Times New Roman" w:hAnsi="Times New Roman" w:cs="Times New Roman"/>
          <w:color w:val="000000"/>
          <w:sz w:val="22"/>
          <w:szCs w:val="22"/>
        </w:rPr>
        <w:t xml:space="preserve">до </w:t>
      </w:r>
      <w:bookmarkStart w:id="0" w:name="_GoBack"/>
      <w:bookmarkEnd w:id="0"/>
      <w:r w:rsidRPr="009611C4">
        <w:rPr>
          <w:rFonts w:ascii="Times New Roman" w:hAnsi="Times New Roman" w:cs="Times New Roman"/>
          <w:color w:val="000000"/>
          <w:sz w:val="22"/>
          <w:szCs w:val="22"/>
        </w:rPr>
        <w:t>400</w:t>
      </w:r>
      <w:r w:rsidR="00614EDE" w:rsidRPr="00C44045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9611C4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9611C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144053" w:rsidRPr="009611C4" w:rsidRDefault="00D91C4A" w:rsidP="00F32EE1">
      <w:pPr>
        <w:pStyle w:val="ConsPlusNormal"/>
        <w:numPr>
          <w:ilvl w:val="0"/>
          <w:numId w:val="22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:rsidR="00AF145B" w:rsidRPr="009354F3" w:rsidRDefault="007D5F79" w:rsidP="00F32EE1">
      <w:pPr>
        <w:pStyle w:val="ConsPlusNormal"/>
        <w:widowControl/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:rsidR="006322D2" w:rsidRPr="009611C4" w:rsidRDefault="006322D2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3A3A89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1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:rsidR="003A3A89" w:rsidRPr="009611C4" w:rsidRDefault="003A3A89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:rsidR="003A3A89" w:rsidRPr="009611C4" w:rsidRDefault="003A3A89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:rsidR="003A3A89" w:rsidRPr="009611C4" w:rsidRDefault="00A968AE" w:rsidP="00F32EE1">
      <w:pPr>
        <w:pStyle w:val="ConsPlusNormal"/>
        <w:numPr>
          <w:ilvl w:val="0"/>
          <w:numId w:val="60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:rsidR="009A7BDE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:rsidR="00071E99" w:rsidRPr="009611C4" w:rsidRDefault="008C2A6D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:rsidR="008C2A6D" w:rsidRPr="009611C4" w:rsidRDefault="007C7447" w:rsidP="00F32EE1">
      <w:pPr>
        <w:pStyle w:val="ConsPlusNormal"/>
        <w:widowControl/>
        <w:numPr>
          <w:ilvl w:val="1"/>
          <w:numId w:val="6"/>
        </w:numPr>
        <w:tabs>
          <w:tab w:val="clear" w:pos="1844"/>
          <w:tab w:val="num" w:pos="851"/>
        </w:tabs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</w:t>
      </w:r>
      <w:r w:rsidR="008C2A6D"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:rsidR="008C2A6D" w:rsidRPr="009611C4" w:rsidRDefault="008C2A6D" w:rsidP="00F32EE1">
      <w:pPr>
        <w:pStyle w:val="ConsPlusNormal"/>
        <w:widowControl/>
        <w:numPr>
          <w:ilvl w:val="2"/>
          <w:numId w:val="6"/>
        </w:numPr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:rsidR="008C2A6D" w:rsidRPr="009611C4" w:rsidRDefault="008C2A6D" w:rsidP="00F32EE1">
      <w:pPr>
        <w:pStyle w:val="a7"/>
        <w:numPr>
          <w:ilvl w:val="0"/>
          <w:numId w:val="63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2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:rsidR="008C2A6D" w:rsidRPr="009611C4" w:rsidRDefault="008C2A6D" w:rsidP="00F32EE1">
      <w:pPr>
        <w:pStyle w:val="a7"/>
        <w:numPr>
          <w:ilvl w:val="0"/>
          <w:numId w:val="63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:rsidR="008C2A6D" w:rsidRPr="009611C4" w:rsidRDefault="008C2A6D" w:rsidP="00F32EE1">
      <w:pPr>
        <w:pStyle w:val="a7"/>
        <w:numPr>
          <w:ilvl w:val="0"/>
          <w:numId w:val="63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:rsidR="008C2A6D" w:rsidRPr="009611C4" w:rsidRDefault="008C2A6D" w:rsidP="00F32EE1">
      <w:pPr>
        <w:pStyle w:val="ConsPlusNormal"/>
        <w:widowControl/>
        <w:numPr>
          <w:ilvl w:val="2"/>
          <w:numId w:val="6"/>
        </w:numPr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:rsidR="008C2A6D" w:rsidRPr="009611C4" w:rsidRDefault="008C2A6D" w:rsidP="00F32EE1">
      <w:pPr>
        <w:pStyle w:val="a7"/>
        <w:numPr>
          <w:ilvl w:val="0"/>
          <w:numId w:val="64"/>
        </w:numPr>
        <w:tabs>
          <w:tab w:val="num" w:pos="1418"/>
        </w:tabs>
        <w:spacing w:after="0" w:line="240" w:lineRule="auto"/>
        <w:ind w:left="1418" w:hanging="284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:rsidR="008C2A6D" w:rsidRPr="009611C4" w:rsidRDefault="008C2A6D" w:rsidP="00F32EE1">
      <w:pPr>
        <w:pStyle w:val="ConsPlusNormal"/>
        <w:widowControl/>
        <w:numPr>
          <w:ilvl w:val="2"/>
          <w:numId w:val="6"/>
        </w:numPr>
        <w:tabs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:rsidR="008C2A6D" w:rsidRPr="009611C4" w:rsidRDefault="008C2A6D" w:rsidP="00F32EE1">
      <w:pPr>
        <w:pStyle w:val="ConsPlusNormal"/>
        <w:numPr>
          <w:ilvl w:val="0"/>
          <w:numId w:val="22"/>
        </w:numPr>
        <w:tabs>
          <w:tab w:val="num" w:pos="1418"/>
        </w:tabs>
        <w:ind w:left="1418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:rsidR="00F27946" w:rsidRPr="009611C4" w:rsidRDefault="008C2A6D" w:rsidP="00F32EE1">
      <w:pPr>
        <w:pStyle w:val="ConsPlusNormal"/>
        <w:numPr>
          <w:ilvl w:val="0"/>
          <w:numId w:val="22"/>
        </w:numPr>
        <w:tabs>
          <w:tab w:val="num" w:pos="1418"/>
        </w:tabs>
        <w:ind w:left="1418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:rsidR="00421501" w:rsidRPr="009611C4" w:rsidRDefault="008C2A6D" w:rsidP="00F32EE1">
      <w:pPr>
        <w:pStyle w:val="ConsPlusNormal"/>
        <w:numPr>
          <w:ilvl w:val="0"/>
          <w:numId w:val="22"/>
        </w:numPr>
        <w:tabs>
          <w:tab w:val="num" w:pos="1418"/>
        </w:tabs>
        <w:ind w:left="1418" w:hanging="284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исключаются путем применения понижающего коэффициента к </w:t>
      </w:r>
      <w:r w:rsidRPr="009611C4">
        <w:rPr>
          <w:rFonts w:ascii="Times New Roman" w:hAnsi="Times New Roman" w:cs="Times New Roman"/>
          <w:sz w:val="22"/>
          <w:szCs w:val="22"/>
        </w:rPr>
        <w:lastRenderedPageBreak/>
        <w:t>нормативам накладных расходов на строительные работы в размере 0,93</w:t>
      </w:r>
      <w:r w:rsidRPr="009611C4">
        <w:rPr>
          <w:rFonts w:ascii="Times New Roman" w:hAnsi="Times New Roman" w:cs="Times New Roman"/>
          <w:sz w:val="22"/>
          <w:szCs w:val="22"/>
          <w:vertAlign w:val="superscript"/>
        </w:rPr>
        <w:footnoteReference w:id="3"/>
      </w:r>
      <w:r w:rsidRPr="009611C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:rsidR="00952DA3" w:rsidRPr="009611C4" w:rsidRDefault="00B74B17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:rsidR="00952DA3" w:rsidRPr="009611C4" w:rsidRDefault="00421501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ССРСС</w:t>
      </w:r>
      <w:r w:rsidR="000D14F8" w:rsidRPr="009611C4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9611C4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:rsidR="00BB78D6" w:rsidRPr="009611C4" w:rsidRDefault="00BB18D9" w:rsidP="00F32EE1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:rsidR="00BB18D9" w:rsidRPr="009611C4" w:rsidRDefault="00BB18D9" w:rsidP="00F32EE1">
      <w:pPr>
        <w:pStyle w:val="ConsPlusNormal"/>
        <w:widowControl/>
        <w:numPr>
          <w:ilvl w:val="0"/>
          <w:numId w:val="7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:rsidR="00BB18D9" w:rsidRPr="009611C4" w:rsidRDefault="00BB18D9" w:rsidP="00F32EE1">
      <w:pPr>
        <w:pStyle w:val="ConsPlusNormal"/>
        <w:widowControl/>
        <w:numPr>
          <w:ilvl w:val="0"/>
          <w:numId w:val="7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:rsidR="008741FE" w:rsidRPr="009611C4" w:rsidRDefault="008C2A6D" w:rsidP="00F32EE1">
      <w:pPr>
        <w:pStyle w:val="ConsPlusNormal"/>
        <w:widowControl/>
        <w:numPr>
          <w:ilvl w:val="0"/>
          <w:numId w:val="7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«Exce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:rsidR="0061501C" w:rsidRDefault="00D52C1D" w:rsidP="00951D3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354E2F">
        <w:rPr>
          <w:rFonts w:ascii="Times New Roman" w:hAnsi="Times New Roman"/>
          <w:b/>
          <w:snapToGrid w:val="0"/>
        </w:rPr>
        <w:br w:type="page"/>
      </w:r>
      <w:r w:rsidR="00615E14">
        <w:rPr>
          <w:rFonts w:ascii="Times New Roman" w:hAnsi="Times New Roman"/>
          <w:b/>
          <w:snapToGrid w:val="0"/>
        </w:rPr>
        <w:lastRenderedPageBreak/>
        <w:t xml:space="preserve"> </w:t>
      </w:r>
    </w:p>
    <w:p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>сметной документации на выполнение работ при новом строительстве,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по программе ремонтов, реконструкции и техническому перевооружению </w:t>
      </w:r>
    </w:p>
    <w:p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:rsidTr="004C716F">
        <w:trPr>
          <w:trHeight w:val="212"/>
        </w:trPr>
        <w:tc>
          <w:tcPr>
            <w:tcW w:w="289" w:type="pct"/>
            <w:vMerge w:val="restart"/>
          </w:tcPr>
          <w:p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452" w:type="pct"/>
            <w:vMerge w:val="restart"/>
          </w:tcPr>
          <w:p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:rsidTr="004C716F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:rsidTr="004C716F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:rsidTr="004C716F">
        <w:tc>
          <w:tcPr>
            <w:tcW w:w="289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:rsidTr="004C716F">
        <w:tc>
          <w:tcPr>
            <w:tcW w:w="289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Default="006E49F6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654F12">
        <w:rPr>
          <w:rFonts w:ascii="Times New Roman" w:hAnsi="Times New Roman"/>
        </w:rPr>
        <w:t xml:space="preserve">при новом строительстве, </w:t>
      </w:r>
      <w:r w:rsidR="000A0DD8">
        <w:rPr>
          <w:rFonts w:ascii="Times New Roman" w:hAnsi="Times New Roman"/>
        </w:rPr>
        <w:t>по программе</w:t>
      </w:r>
    </w:p>
    <w:p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0A0DD8" w:rsidRDefault="000A0DD8" w:rsidP="000A0DD8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:rsidTr="003F1F43">
        <w:trPr>
          <w:trHeight w:val="311"/>
        </w:trPr>
        <w:tc>
          <w:tcPr>
            <w:tcW w:w="199" w:type="pct"/>
            <w:vMerge w:val="restart"/>
          </w:tcPr>
          <w:p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462" w:type="pct"/>
            <w:vMerge w:val="restart"/>
          </w:tcPr>
          <w:p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:rsidTr="003F1F43">
        <w:trPr>
          <w:trHeight w:val="1294"/>
        </w:trPr>
        <w:tc>
          <w:tcPr>
            <w:tcW w:w="199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:rsidTr="003F1F43">
        <w:trPr>
          <w:trHeight w:val="144"/>
        </w:trPr>
        <w:tc>
          <w:tcPr>
            <w:tcW w:w="199" w:type="pct"/>
          </w:tcPr>
          <w:p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:rsidTr="003F1F43">
        <w:tc>
          <w:tcPr>
            <w:tcW w:w="5000" w:type="pct"/>
            <w:gridSpan w:val="11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:rsidTr="003F1F43">
        <w:trPr>
          <w:trHeight w:val="287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39"/>
        </w:trPr>
        <w:tc>
          <w:tcPr>
            <w:tcW w:w="199" w:type="pct"/>
          </w:tcPr>
          <w:p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:rsidTr="003F1F43">
        <w:trPr>
          <w:trHeight w:val="321"/>
        </w:trPr>
        <w:tc>
          <w:tcPr>
            <w:tcW w:w="199" w:type="pct"/>
          </w:tcPr>
          <w:p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5000" w:type="pct"/>
            <w:gridSpan w:val="11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34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283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:rsidTr="003F1F43">
        <w:trPr>
          <w:trHeight w:val="321"/>
        </w:trPr>
        <w:tc>
          <w:tcPr>
            <w:tcW w:w="19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:rsidTr="003F1F43">
        <w:trPr>
          <w:trHeight w:val="321"/>
        </w:trPr>
        <w:tc>
          <w:tcPr>
            <w:tcW w:w="19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D34773">
          <w:footerReference w:type="default" r:id="rId8"/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0900FE" w:rsidRDefault="000900F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и техническому перевооружению </w:t>
      </w:r>
    </w:p>
    <w:p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:rsidTr="009F1202">
        <w:trPr>
          <w:trHeight w:val="433"/>
        </w:trPr>
        <w:tc>
          <w:tcPr>
            <w:tcW w:w="425" w:type="dxa"/>
            <w:vMerge w:val="restart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:rsidTr="009F1202">
        <w:tc>
          <w:tcPr>
            <w:tcW w:w="425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:rsidTr="009F1202">
        <w:tc>
          <w:tcPr>
            <w:tcW w:w="42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7"/>
        <w:gridCol w:w="464"/>
        <w:gridCol w:w="1112"/>
        <w:gridCol w:w="894"/>
        <w:gridCol w:w="894"/>
        <w:gridCol w:w="1171"/>
        <w:gridCol w:w="429"/>
        <w:gridCol w:w="894"/>
        <w:gridCol w:w="894"/>
        <w:gridCol w:w="462"/>
        <w:gridCol w:w="823"/>
        <w:gridCol w:w="1071"/>
        <w:gridCol w:w="961"/>
      </w:tblGrid>
      <w:tr w:rsidR="004A4B76" w:rsidTr="00EB6F1B">
        <w:trPr>
          <w:trHeight w:val="880"/>
        </w:trPr>
        <w:tc>
          <w:tcPr>
            <w:tcW w:w="197" w:type="pct"/>
            <w:vMerge w:val="restart"/>
          </w:tcPr>
          <w:p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1711" w:type="pct"/>
            <w:gridSpan w:val="4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:rsidTr="00EB6F1B">
        <w:trPr>
          <w:trHeight w:val="62"/>
        </w:trPr>
        <w:tc>
          <w:tcPr>
            <w:tcW w:w="197" w:type="pct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EB6F1B">
        <w:trPr>
          <w:trHeight w:val="1308"/>
        </w:trPr>
        <w:tc>
          <w:tcPr>
            <w:tcW w:w="197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263" w:type="pct"/>
          </w:tcPr>
          <w:p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:rsidTr="00EB6F1B">
        <w:trPr>
          <w:trHeight w:val="232"/>
        </w:trPr>
        <w:tc>
          <w:tcPr>
            <w:tcW w:w="197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92DE3" w:rsidRDefault="00092DE3" w:rsidP="00092DE3">
      <w:pPr>
        <w:pStyle w:val="ConsPlusNormal"/>
        <w:jc w:val="both"/>
      </w:pPr>
    </w:p>
    <w:p w:rsidR="00AF1C73" w:rsidRPr="009F1202" w:rsidRDefault="002B0EFA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</w:rPr>
        <w:br w:type="page"/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="00AF1C73"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при новом строительстве, </w:t>
      </w:r>
    </w:p>
    <w:p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программе ремонтов, реконструкции </w:t>
      </w:r>
    </w:p>
    <w:p w:rsidR="00654F1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>и техническому перевооружению</w:t>
      </w:r>
      <w:r>
        <w:rPr>
          <w:rFonts w:ascii="Times New Roman" w:hAnsi="Times New Roman"/>
        </w:rPr>
        <w:t xml:space="preserve"> </w:t>
      </w:r>
    </w:p>
    <w:p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504669" w:rsidRDefault="00F97C93" w:rsidP="00504669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СОГЛАСОВАНО</w:t>
      </w:r>
      <w:r w:rsidR="0083063A">
        <w:rPr>
          <w:rFonts w:ascii="Times New Roman" w:hAnsi="Times New Roman"/>
          <w:b/>
          <w:color w:val="000000"/>
          <w:sz w:val="20"/>
          <w:szCs w:val="20"/>
        </w:rPr>
        <w:t>:</w:t>
      </w:r>
      <w:r w:rsidR="00856A6C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="00504669" w:rsidRPr="009F1202">
        <w:rPr>
          <w:rFonts w:ascii="Times New Roman" w:hAnsi="Times New Roman"/>
          <w:b/>
          <w:color w:val="000000"/>
          <w:sz w:val="20"/>
          <w:szCs w:val="20"/>
        </w:rPr>
        <w:t>УТВЕРЖД</w:t>
      </w:r>
      <w:r w:rsidR="002745F2">
        <w:rPr>
          <w:rFonts w:ascii="Times New Roman" w:hAnsi="Times New Roman"/>
          <w:b/>
          <w:color w:val="000000"/>
          <w:sz w:val="20"/>
          <w:szCs w:val="20"/>
        </w:rPr>
        <w:t>АЮ</w:t>
      </w:r>
      <w:r w:rsidR="005402EE">
        <w:rPr>
          <w:rFonts w:ascii="Times New Roman" w:hAnsi="Times New Roman"/>
          <w:b/>
          <w:color w:val="000000"/>
          <w:sz w:val="20"/>
          <w:szCs w:val="20"/>
        </w:rPr>
        <w:t>:</w:t>
      </w:r>
    </w:p>
    <w:p w:rsidR="002745F2" w:rsidRDefault="002745F2" w:rsidP="002745F2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</w:t>
      </w:r>
      <w:r w:rsidR="00D86AF5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(Подрядчик)</w:t>
      </w:r>
      <w:r w:rsidR="00F97C93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_____________</w:t>
      </w:r>
      <w:r w:rsidR="009F1202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(Заказчик)</w:t>
      </w: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4E50F5" w:rsidRDefault="00171C40" w:rsidP="00682135">
      <w:pPr>
        <w:spacing w:after="0" w:line="240" w:lineRule="auto"/>
        <w:ind w:left="227" w:right="-3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«</w:t>
      </w:r>
      <w:r w:rsidR="005402EE">
        <w:rPr>
          <w:rFonts w:ascii="Times New Roman" w:hAnsi="Times New Roman"/>
          <w:color w:val="000000"/>
          <w:sz w:val="20"/>
          <w:szCs w:val="20"/>
        </w:rPr>
        <w:t>_</w:t>
      </w:r>
      <w:r>
        <w:rPr>
          <w:rFonts w:ascii="Times New Roman" w:hAnsi="Times New Roman"/>
          <w:color w:val="000000"/>
          <w:sz w:val="20"/>
          <w:szCs w:val="20"/>
        </w:rPr>
        <w:t>_»___</w:t>
      </w:r>
      <w:r w:rsidR="004E50F5">
        <w:rPr>
          <w:rFonts w:ascii="Times New Roman" w:hAnsi="Times New Roman"/>
          <w:color w:val="000000"/>
          <w:sz w:val="20"/>
          <w:szCs w:val="20"/>
        </w:rPr>
        <w:t>____</w:t>
      </w:r>
      <w:r>
        <w:rPr>
          <w:rFonts w:ascii="Times New Roman" w:hAnsi="Times New Roman"/>
          <w:color w:val="000000"/>
          <w:sz w:val="20"/>
          <w:szCs w:val="20"/>
        </w:rPr>
        <w:t xml:space="preserve">__202__г.              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             </w:t>
      </w:r>
      <w:r w:rsidR="005402EE">
        <w:rPr>
          <w:rFonts w:ascii="Times New Roman" w:hAnsi="Times New Roman"/>
          <w:color w:val="000000"/>
          <w:sz w:val="20"/>
          <w:szCs w:val="20"/>
        </w:rPr>
        <w:t xml:space="preserve">  </w:t>
      </w:r>
      <w:r w:rsidR="002745F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504669">
        <w:rPr>
          <w:rFonts w:ascii="Times New Roman" w:hAnsi="Times New Roman"/>
          <w:color w:val="000000"/>
          <w:sz w:val="20"/>
          <w:szCs w:val="20"/>
        </w:rPr>
        <w:t>«</w:t>
      </w:r>
      <w:r w:rsidR="000A0DD8">
        <w:rPr>
          <w:rFonts w:ascii="Times New Roman" w:hAnsi="Times New Roman"/>
          <w:color w:val="000000"/>
          <w:sz w:val="20"/>
          <w:szCs w:val="20"/>
        </w:rPr>
        <w:t>__</w:t>
      </w:r>
      <w:r w:rsidR="00504669">
        <w:rPr>
          <w:rFonts w:ascii="Times New Roman" w:hAnsi="Times New Roman"/>
          <w:color w:val="000000"/>
          <w:sz w:val="20"/>
          <w:szCs w:val="20"/>
        </w:rPr>
        <w:t>_»_____202__г.</w:t>
      </w:r>
      <w:r w:rsidR="004E50F5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</w:t>
      </w:r>
    </w:p>
    <w:p w:rsidR="00F97C93" w:rsidRDefault="00F97C93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F97C93" w:rsidRDefault="00F97C93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F97C93">
        <w:rPr>
          <w:rFonts w:ascii="Times New Roman" w:hAnsi="Times New Roman"/>
          <w:color w:val="000000"/>
          <w:sz w:val="20"/>
          <w:szCs w:val="20"/>
        </w:rPr>
        <w:t>ЛОКАЛЬНЫЙ СМЕТНЫЙ РАСЧЕТ</w:t>
      </w:r>
      <w:r>
        <w:rPr>
          <w:rFonts w:ascii="Times New Roman" w:hAnsi="Times New Roman"/>
          <w:color w:val="000000"/>
          <w:sz w:val="20"/>
          <w:szCs w:val="20"/>
        </w:rPr>
        <w:t xml:space="preserve"> (СМЕТА)</w:t>
      </w:r>
      <w:r w:rsidRPr="00F97C93">
        <w:rPr>
          <w:rFonts w:ascii="Times New Roman" w:hAnsi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/>
          <w:color w:val="000000"/>
          <w:sz w:val="20"/>
          <w:szCs w:val="20"/>
        </w:rPr>
        <w:t>____</w:t>
      </w: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базисно-индексного метода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171C40" w:rsidP="00504669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_________________________________________________________________________________________________________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(наименование объекта капитального строительства) </w:t>
      </w:r>
    </w:p>
    <w:p w:rsidR="00171C40" w:rsidRDefault="00171C40" w:rsidP="00171C40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171C40" w:rsidRDefault="004E50F5" w:rsidP="00F97C93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Основание _________________________________________________________________________________________________________</w:t>
      </w:r>
    </w:p>
    <w:p w:rsidR="00F97C93" w:rsidRDefault="004E50F5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</w:t>
      </w:r>
      <w:r w:rsidR="00504669">
        <w:rPr>
          <w:rFonts w:ascii="Times New Roman" w:hAnsi="Times New Roman"/>
          <w:color w:val="000000"/>
          <w:sz w:val="20"/>
          <w:szCs w:val="20"/>
        </w:rPr>
        <w:t xml:space="preserve">     </w:t>
      </w:r>
      <w:r>
        <w:rPr>
          <w:rFonts w:ascii="Times New Roman" w:hAnsi="Times New Roman"/>
          <w:color w:val="000000"/>
          <w:sz w:val="20"/>
          <w:szCs w:val="20"/>
        </w:rPr>
        <w:t xml:space="preserve"> (проектная и (или) иная техническая документация </w:t>
      </w:r>
    </w:p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8766"/>
        <w:gridCol w:w="6"/>
        <w:gridCol w:w="1267"/>
      </w:tblGrid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0" w:name="RANGE!D18"/>
            <w:r w:rsidRPr="00341302">
              <w:rPr>
                <w:rFonts w:ascii="Times New Roman" w:hAnsi="Times New Roman"/>
                <w:sz w:val="18"/>
                <w:szCs w:val="18"/>
              </w:rPr>
              <w:t>Сметная стоимость _______________________________________________________________________________________________</w:t>
            </w:r>
            <w:bookmarkEnd w:id="20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21" w:name="RANGE!D22"/>
            <w:r w:rsidRPr="00341302">
              <w:rPr>
                <w:rFonts w:ascii="Times New Roman" w:hAnsi="Times New Roman"/>
                <w:sz w:val="18"/>
                <w:szCs w:val="18"/>
              </w:rPr>
              <w:t>Средства  на оплату труда _______________________________________________________________________________________________</w:t>
            </w:r>
            <w:bookmarkEnd w:id="21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2093A" w:rsidRPr="00341302" w:rsidTr="004E50F5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F5" w:rsidRPr="00341302" w:rsidRDefault="004E50F5" w:rsidP="009F120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41302">
              <w:rPr>
                <w:rFonts w:ascii="Times New Roman" w:hAnsi="Times New Roman"/>
                <w:sz w:val="18"/>
                <w:szCs w:val="18"/>
              </w:rPr>
              <w:t xml:space="preserve">Составлен(а) в текущих (прогнозных) ценах по состоянию на 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_____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 xml:space="preserve"> квартал 202</w:t>
            </w:r>
            <w:r w:rsidR="002745F2">
              <w:rPr>
                <w:rFonts w:ascii="Times New Roman" w:hAnsi="Times New Roman"/>
                <w:sz w:val="18"/>
                <w:szCs w:val="18"/>
              </w:rPr>
              <w:t>__</w:t>
            </w:r>
            <w:r w:rsidRPr="00341302">
              <w:rPr>
                <w:rFonts w:ascii="Times New Roman" w:hAnsi="Times New Roman"/>
                <w:sz w:val="18"/>
                <w:szCs w:val="18"/>
              </w:rPr>
              <w:t>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E50F5" w:rsidRPr="00341302" w:rsidRDefault="004E50F5" w:rsidP="004E50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E50F5" w:rsidRPr="00341302" w:rsidRDefault="004E50F5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18"/>
          <w:szCs w:val="18"/>
        </w:rPr>
      </w:pPr>
    </w:p>
    <w:p w:rsidR="004E50F5" w:rsidRPr="0053146F" w:rsidRDefault="004E50F5" w:rsidP="00100CD7">
      <w:pPr>
        <w:spacing w:after="0" w:line="240" w:lineRule="auto"/>
        <w:ind w:left="6373"/>
        <w:jc w:val="right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1254"/>
        <w:gridCol w:w="1340"/>
        <w:gridCol w:w="1117"/>
        <w:gridCol w:w="863"/>
        <w:gridCol w:w="1048"/>
        <w:gridCol w:w="660"/>
        <w:gridCol w:w="812"/>
        <w:gridCol w:w="1085"/>
        <w:gridCol w:w="900"/>
        <w:gridCol w:w="842"/>
      </w:tblGrid>
      <w:tr w:rsidR="00271113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№ пп</w:t>
            </w: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работ и затрат, единица измерения</w:t>
            </w: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998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Стоимость единицы, руб.</w:t>
            </w:r>
          </w:p>
        </w:tc>
        <w:tc>
          <w:tcPr>
            <w:tcW w:w="2598" w:type="dxa"/>
            <w:gridSpan w:val="3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Общая стоимость, руб.</w:t>
            </w:r>
          </w:p>
        </w:tc>
        <w:tc>
          <w:tcPr>
            <w:tcW w:w="1957" w:type="dxa"/>
            <w:gridSpan w:val="2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Затраты труда рабочих, чел.-ч, не занятых обслуживанием машин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660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Всего 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эксплуата-</w:t>
            </w:r>
          </w:p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ции машин</w:t>
            </w:r>
          </w:p>
        </w:tc>
        <w:tc>
          <w:tcPr>
            <w:tcW w:w="932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на единицу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4D68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оплаты труда</w:t>
            </w:r>
          </w:p>
        </w:tc>
        <w:tc>
          <w:tcPr>
            <w:tcW w:w="1058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660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Merge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4D68">
              <w:rPr>
                <w:rFonts w:ascii="Times New Roman" w:hAnsi="Times New Roman"/>
                <w:color w:val="000000"/>
                <w:sz w:val="18"/>
                <w:szCs w:val="18"/>
              </w:rPr>
              <w:t>в т.ч. оплаты труда</w:t>
            </w:r>
          </w:p>
        </w:tc>
        <w:tc>
          <w:tcPr>
            <w:tcW w:w="932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71113" w:rsidRPr="00F94D68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3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57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58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60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1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26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32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5" w:type="dxa"/>
            <w:shd w:val="clear" w:color="auto" w:fill="auto"/>
          </w:tcPr>
          <w:p w:rsidR="00251BD1" w:rsidRPr="009F1202" w:rsidRDefault="00271113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F1202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</w:tr>
      <w:tr w:rsidR="00851698" w:rsidRPr="00F94D68" w:rsidTr="009F1202">
        <w:tc>
          <w:tcPr>
            <w:tcW w:w="441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3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7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58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6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2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shd w:val="clear" w:color="auto" w:fill="auto"/>
          </w:tcPr>
          <w:p w:rsidR="00251BD1" w:rsidRPr="00F94D68" w:rsidRDefault="00251BD1" w:rsidP="00F94D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6F3075" w:rsidRDefault="006F3075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br w:type="page"/>
      </w:r>
    </w:p>
    <w:p w:rsidR="00D10D7D" w:rsidRPr="00100CD7" w:rsidRDefault="002D59C8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lastRenderedPageBreak/>
        <w:t>Приложение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>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</w:t>
      </w:r>
      <w:r w:rsidR="00351C7D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00CD7"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:rsidR="003F4928" w:rsidRPr="00FA5F35" w:rsidRDefault="003F4928" w:rsidP="00A5183E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48"/>
      </w:tblGrid>
      <w:tr w:rsidR="003F4928" w:rsidRPr="00FA5F35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lastRenderedPageBreak/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>на выполнение строительно-монтажных работ при новом строительстве, по программе ремонтов, реконструкции и техническому перевооружению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:rsidR="000D6240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:rsidR="00407508" w:rsidRPr="00196242" w:rsidRDefault="00407508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:rsidR="000D6240" w:rsidRPr="00196242" w:rsidRDefault="000D6240" w:rsidP="009F727E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0D6240" w:rsidRPr="00196242" w:rsidRDefault="000D6240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0D6240" w:rsidRPr="00196242" w:rsidRDefault="000D6240" w:rsidP="009F727E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</w:t>
      </w:r>
      <w:r w:rsidR="006628A3" w:rsidRPr="00196242">
        <w:rPr>
          <w:rFonts w:ascii="Times New Roman" w:eastAsia="Calibri" w:hAnsi="Times New Roman"/>
          <w:lang w:eastAsia="en-US"/>
        </w:rPr>
        <w:t>0</w:t>
      </w:r>
      <w:r w:rsidRPr="00196242">
        <w:rPr>
          <w:rFonts w:ascii="Times New Roman" w:eastAsia="Calibri" w:hAnsi="Times New Roman"/>
          <w:lang w:eastAsia="en-US"/>
        </w:rPr>
        <w:t>%.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:rsidR="000D6240" w:rsidRPr="00196242" w:rsidRDefault="000D6240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:rsidR="00407508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:rsidR="00407508" w:rsidRPr="00FA5F35" w:rsidRDefault="00407508" w:rsidP="0040750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407508" w:rsidRPr="00FA5F35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Лимиты командировочных расходов: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 xml:space="preserve">суточные - не более </w:t>
      </w:r>
      <w:r>
        <w:rPr>
          <w:rFonts w:ascii="Times New Roman" w:eastAsia="Calibri" w:hAnsi="Times New Roman"/>
          <w:lang w:eastAsia="en-US"/>
        </w:rPr>
        <w:t>7</w:t>
      </w:r>
      <w:r w:rsidRPr="00FA5F35">
        <w:rPr>
          <w:rFonts w:ascii="Times New Roman" w:eastAsia="Calibri" w:hAnsi="Times New Roman"/>
          <w:lang w:eastAsia="en-US"/>
        </w:rPr>
        <w:t>00 руб./сутки;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проживание - до 4000 руб./сутки;</w:t>
      </w:r>
    </w:p>
    <w:p w:rsidR="00407508" w:rsidRPr="00FA5F35" w:rsidRDefault="00407508" w:rsidP="009F727E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lang w:eastAsia="en-US"/>
        </w:rPr>
      </w:pPr>
      <w:r w:rsidRPr="00FA5F35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BB55BA">
        <w:rPr>
          <w:rFonts w:ascii="Times New Roman" w:hAnsi="Times New Roman"/>
          <w:color w:val="000000"/>
        </w:rPr>
        <w:t>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</w:t>
      </w:r>
      <w:r w:rsidR="007F728C">
        <w:rPr>
          <w:rFonts w:ascii="Times New Roman" w:hAnsi="Times New Roman"/>
          <w:color w:val="000000"/>
        </w:rPr>
        <w:t>(двадцати</w:t>
      </w:r>
      <w:r w:rsidR="000B50DC">
        <w:rPr>
          <w:rFonts w:ascii="Times New Roman" w:hAnsi="Times New Roman"/>
          <w:color w:val="000000"/>
        </w:rPr>
        <w:t xml:space="preserve">) кг, ручная кладь до 10 </w:t>
      </w:r>
      <w:r w:rsidR="007F728C">
        <w:rPr>
          <w:rFonts w:ascii="Times New Roman" w:hAnsi="Times New Roman"/>
          <w:color w:val="000000"/>
        </w:rPr>
        <w:t>(десяти</w:t>
      </w:r>
      <w:r w:rsidR="00861A3B">
        <w:rPr>
          <w:rFonts w:ascii="Times New Roman" w:hAnsi="Times New Roman"/>
          <w:color w:val="000000"/>
        </w:rPr>
        <w:t>) кг</w:t>
      </w:r>
      <w:r w:rsidRPr="00FA5F35">
        <w:rPr>
          <w:rFonts w:ascii="Times New Roman" w:eastAsia="Calibri" w:hAnsi="Times New Roman"/>
          <w:lang w:eastAsia="en-US"/>
        </w:rPr>
        <w:t>).</w:t>
      </w:r>
    </w:p>
    <w:p w:rsidR="00407508" w:rsidRPr="009354F3" w:rsidRDefault="00407508" w:rsidP="00407508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i/>
          <w:color w:val="000000" w:themeColor="text1"/>
          <w:lang w:eastAsia="en-US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407508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eastAsia="Calibri" w:hAnsi="Times New Roman"/>
          <w:lang w:val="en-US" w:eastAsia="en-US"/>
        </w:rPr>
        <w:t>screenshot</w:t>
      </w:r>
      <w:r>
        <w:rPr>
          <w:rFonts w:ascii="Times New Roman" w:eastAsia="Calibri" w:hAnsi="Times New Roman"/>
          <w:lang w:eastAsia="en-US"/>
        </w:rPr>
        <w:t xml:space="preserve"> с сайтов авиа-, ж/д – компаний).</w:t>
      </w:r>
    </w:p>
    <w:p w:rsidR="00407508" w:rsidRPr="00406C95" w:rsidRDefault="00407508" w:rsidP="00407508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0900FE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:rsidR="00F504A6" w:rsidRDefault="00F504A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№1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4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:rsidR="00407508" w:rsidRPr="005D7347" w:rsidRDefault="00407508" w:rsidP="00A5183E">
      <w:pPr>
        <w:spacing w:after="0" w:line="240" w:lineRule="auto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 xml:space="preserve">Образец расчета командировочных расходов </w:t>
      </w:r>
    </w:p>
    <w:p w:rsidR="00407508" w:rsidRPr="005D7347" w:rsidRDefault="00407508" w:rsidP="0040750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5D7347">
        <w:rPr>
          <w:rFonts w:ascii="Times New Roman" w:hAnsi="Times New Roman"/>
        </w:rPr>
        <w:t>Приложение № __ к смете № __</w:t>
      </w:r>
    </w:p>
    <w:p w:rsidR="00407508" w:rsidRPr="005D7347" w:rsidRDefault="00407508" w:rsidP="0040750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5D7347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5973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№ п</w:t>
            </w:r>
            <w:r w:rsidR="00597358">
              <w:rPr>
                <w:rFonts w:ascii="Times New Roman" w:hAnsi="Times New Roman"/>
                <w:lang w:val="en-US"/>
              </w:rPr>
              <w:t>/</w:t>
            </w:r>
            <w:r w:rsidRPr="005D7347">
              <w:rPr>
                <w:rFonts w:ascii="Times New Roman" w:hAnsi="Times New Roman"/>
              </w:rPr>
              <w:t>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709" w:type="dxa"/>
          </w:tcPr>
          <w:p w:rsidR="00DB6F30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суточных,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Стоимость проживания, руб./сут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9F120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F120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DB6F30" w:rsidRPr="005D7347" w:rsidTr="00597358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97358">
        <w:trPr>
          <w:trHeight w:val="217"/>
        </w:trPr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06" w:type="dxa"/>
            <w:gridSpan w:val="10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5D7347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D7347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…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DB6F30" w:rsidRPr="005D7347" w:rsidTr="00560BB3">
        <w:tc>
          <w:tcPr>
            <w:tcW w:w="597" w:type="dxa"/>
            <w:gridSpan w:val="2"/>
            <w:shd w:val="clear" w:color="auto" w:fill="auto"/>
            <w:vAlign w:val="center"/>
          </w:tcPr>
          <w:p w:rsidR="00DB6F30" w:rsidRPr="00047D04" w:rsidRDefault="00DB6F30" w:rsidP="00A757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47D04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709" w:type="dxa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6F30" w:rsidRPr="005D7347" w:rsidTr="00560BB3">
        <w:tc>
          <w:tcPr>
            <w:tcW w:w="455" w:type="dxa"/>
          </w:tcPr>
          <w:p w:rsidR="00DB6F30" w:rsidRPr="009F1202" w:rsidRDefault="00DB6F3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DB6F30" w:rsidRPr="009F1202" w:rsidRDefault="00DB6F30" w:rsidP="00DB6F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1202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B6F30" w:rsidRPr="009F1202" w:rsidRDefault="00DB6F3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504A6" w:rsidRDefault="00F504A6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F504A6" w:rsidRDefault="00F504A6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:rsidR="00FA2AB3" w:rsidRPr="00BB55BA" w:rsidRDefault="00371158" w:rsidP="00341DA2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lastRenderedPageBreak/>
        <w:t xml:space="preserve">Приложение </w:t>
      </w:r>
      <w:r w:rsidR="00FA2AB3" w:rsidRPr="00BB55BA">
        <w:rPr>
          <w:rFonts w:ascii="Times New Roman" w:hAnsi="Times New Roman"/>
          <w:color w:val="000000"/>
          <w:sz w:val="20"/>
        </w:rPr>
        <w:t>№4</w:t>
      </w:r>
    </w:p>
    <w:p w:rsidR="007342CD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Основным положениям </w:t>
      </w:r>
    </w:p>
    <w:p w:rsidR="00B867E5" w:rsidRPr="00BB55BA" w:rsidRDefault="00B867E5" w:rsidP="007342CD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color w:val="000000"/>
          <w:sz w:val="20"/>
        </w:rPr>
        <w:t>по сметному ценообразованию</w:t>
      </w:r>
    </w:p>
    <w:p w:rsidR="00371158" w:rsidRPr="00FA5F35" w:rsidRDefault="00371158" w:rsidP="007342CD">
      <w:pPr>
        <w:spacing w:after="0" w:line="240" w:lineRule="auto"/>
        <w:jc w:val="center"/>
        <w:rPr>
          <w:rFonts w:ascii="Times New Roman" w:hAnsi="Times New Roman"/>
          <w:color w:val="000000"/>
        </w:rPr>
      </w:pPr>
    </w:p>
    <w:p w:rsidR="002307AC" w:rsidRDefault="002307AC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</w:p>
    <w:p w:rsidR="00371158" w:rsidRPr="00FA5F35" w:rsidRDefault="00274952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="00371158" w:rsidRPr="00FA5F35">
        <w:rPr>
          <w:rFonts w:ascii="Times New Roman" w:hAnsi="Times New Roman"/>
          <w:b/>
          <w:color w:val="000000"/>
        </w:rPr>
        <w:t xml:space="preserve">по </w:t>
      </w:r>
      <w:r w:rsidR="00371158" w:rsidRPr="00F94D68">
        <w:rPr>
          <w:rFonts w:ascii="Times New Roman" w:hAnsi="Times New Roman"/>
          <w:b/>
          <w:color w:val="000000"/>
        </w:rPr>
        <w:t xml:space="preserve">определению </w:t>
      </w:r>
      <w:r w:rsidR="00E5533D" w:rsidRPr="00F94D68">
        <w:rPr>
          <w:rFonts w:ascii="Times New Roman" w:hAnsi="Times New Roman"/>
          <w:b/>
          <w:color w:val="000000"/>
        </w:rPr>
        <w:t>оптимальной</w:t>
      </w:r>
      <w:r w:rsidR="00371158"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 w:rsidR="00F728B8">
        <w:rPr>
          <w:rFonts w:ascii="Times New Roman" w:hAnsi="Times New Roman"/>
          <w:b/>
          <w:color w:val="000000"/>
        </w:rPr>
        <w:t>ьных ресурсов,</w:t>
      </w:r>
      <w:r w:rsidR="00371158" w:rsidRPr="00FA5F35">
        <w:rPr>
          <w:rFonts w:ascii="Times New Roman" w:hAnsi="Times New Roman"/>
          <w:b/>
          <w:color w:val="000000"/>
        </w:rPr>
        <w:t xml:space="preserve"> оборудования</w:t>
      </w:r>
      <w:r w:rsidR="00F728B8">
        <w:rPr>
          <w:rFonts w:ascii="Times New Roman" w:hAnsi="Times New Roman"/>
          <w:b/>
          <w:color w:val="000000"/>
        </w:rPr>
        <w:t xml:space="preserve"> и прочих затрат</w:t>
      </w:r>
      <w:r w:rsidR="00787A82">
        <w:rPr>
          <w:rFonts w:ascii="Times New Roman" w:hAnsi="Times New Roman"/>
          <w:b/>
          <w:color w:val="000000"/>
        </w:rPr>
        <w:t xml:space="preserve"> (услуг)</w:t>
      </w:r>
      <w:r w:rsidR="00F728B8">
        <w:rPr>
          <w:rFonts w:ascii="Times New Roman" w:hAnsi="Times New Roman"/>
          <w:b/>
          <w:color w:val="000000"/>
        </w:rPr>
        <w:t xml:space="preserve"> </w:t>
      </w:r>
      <w:r w:rsidR="006C1104" w:rsidRPr="00FA5F35">
        <w:rPr>
          <w:rFonts w:ascii="Times New Roman" w:hAnsi="Times New Roman"/>
          <w:b/>
          <w:color w:val="000000"/>
        </w:rPr>
        <w:t>для включения в сметную документацию</w:t>
      </w:r>
      <w:r w:rsidR="00563E32" w:rsidRPr="00FA5F35">
        <w:rPr>
          <w:rFonts w:ascii="Times New Roman" w:hAnsi="Times New Roman"/>
          <w:b/>
          <w:color w:val="000000"/>
        </w:rPr>
        <w:t>.</w:t>
      </w:r>
    </w:p>
    <w:p w:rsidR="00CA56E2" w:rsidRDefault="00CA56E2" w:rsidP="00D52C1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:rsidR="00371158" w:rsidRPr="00A54E05" w:rsidRDefault="00274952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</w:t>
      </w:r>
      <w:r w:rsidR="00371158" w:rsidRPr="00A54E05">
        <w:rPr>
          <w:rFonts w:ascii="Times New Roman" w:hAnsi="Times New Roman"/>
          <w:color w:val="000000"/>
        </w:rPr>
        <w:t xml:space="preserve">етодические рекомендации разработаны в целях формирования единого подхода к определению </w:t>
      </w:r>
      <w:r w:rsidR="00E5533D" w:rsidRPr="00A54E05">
        <w:rPr>
          <w:rFonts w:ascii="Times New Roman" w:hAnsi="Times New Roman"/>
          <w:color w:val="000000"/>
        </w:rPr>
        <w:t>оптимальной</w:t>
      </w:r>
      <w:r w:rsidR="00BD2D7A" w:rsidRPr="00A54E05">
        <w:rPr>
          <w:rFonts w:ascii="Times New Roman" w:hAnsi="Times New Roman"/>
          <w:color w:val="000000"/>
        </w:rPr>
        <w:t xml:space="preserve"> </w:t>
      </w:r>
      <w:r w:rsidR="00371158" w:rsidRPr="00A54E05">
        <w:rPr>
          <w:rFonts w:ascii="Times New Roman" w:hAnsi="Times New Roman"/>
          <w:color w:val="000000"/>
        </w:rPr>
        <w:t xml:space="preserve">стоимости на </w:t>
      </w:r>
      <w:r w:rsidR="00F728B8" w:rsidRPr="00A54E05">
        <w:rPr>
          <w:rFonts w:ascii="Times New Roman" w:hAnsi="Times New Roman"/>
          <w:color w:val="000000"/>
        </w:rPr>
        <w:t>материальные ресурсы,</w:t>
      </w:r>
      <w:r w:rsidR="00371158" w:rsidRPr="00A54E05">
        <w:rPr>
          <w:rFonts w:ascii="Times New Roman" w:hAnsi="Times New Roman"/>
          <w:color w:val="000000"/>
        </w:rPr>
        <w:t xml:space="preserve"> оборудование </w:t>
      </w:r>
      <w:r w:rsidR="00F728B8" w:rsidRPr="00A54E05">
        <w:rPr>
          <w:rFonts w:ascii="Times New Roman" w:hAnsi="Times New Roman"/>
          <w:color w:val="000000"/>
        </w:rPr>
        <w:t xml:space="preserve">и прочие затраты </w:t>
      </w:r>
      <w:r w:rsidR="00371158" w:rsidRPr="00A54E05">
        <w:rPr>
          <w:rFonts w:ascii="Times New Roman" w:hAnsi="Times New Roman"/>
          <w:color w:val="000000"/>
        </w:rPr>
        <w:t xml:space="preserve">для нужд </w:t>
      </w:r>
      <w:r w:rsidR="00916783" w:rsidRPr="00A54E05">
        <w:rPr>
          <w:rFonts w:ascii="Times New Roman" w:hAnsi="Times New Roman"/>
          <w:color w:val="000000"/>
        </w:rPr>
        <w:t>П</w:t>
      </w:r>
      <w:r w:rsidR="00371158" w:rsidRPr="00A54E05">
        <w:rPr>
          <w:rFonts w:ascii="Times New Roman" w:hAnsi="Times New Roman"/>
          <w:color w:val="000000"/>
        </w:rPr>
        <w:t>АО «РусГидро»</w:t>
      </w:r>
      <w:r w:rsidR="00CA56E2" w:rsidRPr="00A54E05">
        <w:rPr>
          <w:rFonts w:ascii="Times New Roman" w:hAnsi="Times New Roman"/>
          <w:color w:val="000000"/>
        </w:rPr>
        <w:t xml:space="preserve"> по данным конъюнктурного анализа</w:t>
      </w:r>
      <w:r w:rsidR="00371158" w:rsidRPr="00A54E05">
        <w:rPr>
          <w:rFonts w:ascii="Times New Roman" w:hAnsi="Times New Roman"/>
          <w:color w:val="000000"/>
        </w:rPr>
        <w:t>.</w:t>
      </w:r>
    </w:p>
    <w:p w:rsidR="00B97AE6" w:rsidRPr="00A54E05" w:rsidRDefault="00AC0461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При отсутствии во ФГИС ЦС</w:t>
      </w:r>
      <w:r w:rsidR="00916689" w:rsidRPr="00A54E05">
        <w:rPr>
          <w:rFonts w:ascii="Times New Roman" w:hAnsi="Times New Roman"/>
          <w:color w:val="000000"/>
        </w:rPr>
        <w:t xml:space="preserve"> и </w:t>
      </w:r>
      <w:r w:rsidR="007D758E" w:rsidRPr="00A54E05">
        <w:rPr>
          <w:rFonts w:ascii="Times New Roman" w:hAnsi="Times New Roman"/>
        </w:rPr>
        <w:t xml:space="preserve">Федеральном </w:t>
      </w:r>
      <w:r w:rsidR="00D15C26" w:rsidRPr="00A54E05">
        <w:rPr>
          <w:rFonts w:ascii="Times New Roman" w:hAnsi="Times New Roman"/>
        </w:rPr>
        <w:t>реестр</w:t>
      </w:r>
      <w:r w:rsidR="00591455" w:rsidRPr="00A54E05">
        <w:rPr>
          <w:rFonts w:ascii="Times New Roman" w:hAnsi="Times New Roman"/>
        </w:rPr>
        <w:t>е</w:t>
      </w:r>
      <w:r w:rsidR="00D15C26" w:rsidRPr="00A54E05">
        <w:rPr>
          <w:rFonts w:ascii="Times New Roman" w:hAnsi="Times New Roman"/>
        </w:rPr>
        <w:t xml:space="preserve">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</w:t>
      </w:r>
      <w:r w:rsidR="005914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color w:val="000000"/>
        </w:rPr>
        <w:t>данных о сметных ценах в текущем уровне цен на отдельные материальные ресурсы</w:t>
      </w:r>
      <w:r w:rsidR="00F728B8" w:rsidRPr="00A54E05">
        <w:rPr>
          <w:rFonts w:ascii="Times New Roman" w:hAnsi="Times New Roman"/>
          <w:color w:val="000000"/>
        </w:rPr>
        <w:t>,</w:t>
      </w:r>
      <w:r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  <w:color w:val="000000"/>
        </w:rPr>
        <w:t>в том числе</w:t>
      </w:r>
      <w:r w:rsidR="007D758E" w:rsidRPr="00A54E05">
        <w:rPr>
          <w:rFonts w:ascii="Times New Roman" w:hAnsi="Times New Roman"/>
          <w:color w:val="000000"/>
        </w:rPr>
        <w:t>,</w:t>
      </w:r>
      <w:r w:rsidR="00543B37" w:rsidRPr="00A54E05">
        <w:rPr>
          <w:rFonts w:ascii="Times New Roman" w:hAnsi="Times New Roman"/>
          <w:color w:val="000000"/>
        </w:rPr>
        <w:t xml:space="preserve"> </w:t>
      </w:r>
      <w:r w:rsidR="00543B37"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</w:t>
      </w:r>
      <w:r w:rsidR="009004A7" w:rsidRPr="00A54E05">
        <w:rPr>
          <w:rFonts w:ascii="Times New Roman" w:hAnsi="Times New Roman"/>
        </w:rPr>
        <w:t xml:space="preserve">(части территории) </w:t>
      </w:r>
      <w:r w:rsidR="00543B37" w:rsidRPr="00A54E05">
        <w:rPr>
          <w:rFonts w:ascii="Times New Roman" w:hAnsi="Times New Roman"/>
        </w:rPr>
        <w:t>субъекта Р</w:t>
      </w:r>
      <w:r w:rsidR="009004A7" w:rsidRPr="00A54E05">
        <w:rPr>
          <w:rFonts w:ascii="Times New Roman" w:hAnsi="Times New Roman"/>
        </w:rPr>
        <w:t>Ф</w:t>
      </w:r>
      <w:r w:rsidR="00787A82" w:rsidRPr="00A54E05">
        <w:rPr>
          <w:rFonts w:ascii="Times New Roman" w:hAnsi="Times New Roman"/>
        </w:rPr>
        <w:t xml:space="preserve">, </w:t>
      </w:r>
      <w:r w:rsidR="009004A7" w:rsidRPr="00A54E05">
        <w:rPr>
          <w:rFonts w:ascii="Times New Roman" w:hAnsi="Times New Roman"/>
        </w:rPr>
        <w:t xml:space="preserve">оборудование </w:t>
      </w:r>
      <w:r w:rsidR="00F728B8" w:rsidRPr="00A54E05">
        <w:rPr>
          <w:rFonts w:ascii="Times New Roman" w:hAnsi="Times New Roman"/>
          <w:color w:val="000000"/>
        </w:rPr>
        <w:t>и прочие затраты</w:t>
      </w:r>
      <w:r w:rsidR="00787A82" w:rsidRPr="00A54E05">
        <w:rPr>
          <w:rFonts w:ascii="Times New Roman" w:hAnsi="Times New Roman"/>
          <w:color w:val="000000"/>
        </w:rPr>
        <w:t xml:space="preserve"> (услуги)</w:t>
      </w:r>
      <w:r w:rsidR="00F728B8"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сметная стоимость определяется </w:t>
      </w:r>
      <w:r w:rsidR="009004A7" w:rsidRPr="00A54E05">
        <w:rPr>
          <w:rFonts w:ascii="Times New Roman" w:hAnsi="Times New Roman"/>
          <w:color w:val="000000"/>
        </w:rPr>
        <w:t xml:space="preserve">по </w:t>
      </w:r>
      <w:r w:rsidRPr="00A54E05">
        <w:rPr>
          <w:rFonts w:ascii="Times New Roman" w:hAnsi="Times New Roman"/>
          <w:color w:val="000000"/>
        </w:rPr>
        <w:t>наиболее экономичному варианту</w:t>
      </w:r>
      <w:r w:rsidR="008A2B57" w:rsidRPr="00A54E05">
        <w:rPr>
          <w:rFonts w:ascii="Times New Roman" w:hAnsi="Times New Roman"/>
          <w:color w:val="000000"/>
        </w:rPr>
        <w:t xml:space="preserve"> (минимальному значению)</w:t>
      </w:r>
      <w:r w:rsidRPr="00A54E05">
        <w:rPr>
          <w:rFonts w:ascii="Times New Roman" w:hAnsi="Times New Roman"/>
          <w:color w:val="000000"/>
        </w:rPr>
        <w:t xml:space="preserve"> на основании </w:t>
      </w:r>
      <w:r w:rsidRPr="00A54E05">
        <w:rPr>
          <w:rFonts w:ascii="Times New Roman" w:hAnsi="Times New Roman"/>
        </w:rPr>
        <w:t>конъюнктурного анализа</w:t>
      </w:r>
      <w:r w:rsidR="00F728B8" w:rsidRPr="00A54E05">
        <w:rPr>
          <w:rFonts w:ascii="Times New Roman" w:hAnsi="Times New Roman"/>
        </w:rPr>
        <w:t xml:space="preserve"> </w:t>
      </w:r>
      <w:r w:rsidR="00B97AE6" w:rsidRPr="00A54E05">
        <w:rPr>
          <w:rFonts w:ascii="Times New Roman" w:hAnsi="Times New Roman"/>
          <w:color w:val="000000"/>
        </w:rPr>
        <w:t xml:space="preserve">в соответствии с рекомендуемой формой, приведенной в Приложении № 1 к </w:t>
      </w:r>
      <w:r w:rsidR="00591455" w:rsidRPr="00A54E05">
        <w:rPr>
          <w:rFonts w:ascii="Times New Roman" w:hAnsi="Times New Roman"/>
          <w:color w:val="000000"/>
        </w:rPr>
        <w:t xml:space="preserve">настоящим </w:t>
      </w:r>
      <w:r w:rsidR="00274952" w:rsidRPr="00A54E05">
        <w:rPr>
          <w:rFonts w:ascii="Times New Roman" w:hAnsi="Times New Roman"/>
          <w:color w:val="000000"/>
        </w:rPr>
        <w:t xml:space="preserve">Методическим рекомендациям </w:t>
      </w:r>
      <w:r w:rsidR="00B97AE6" w:rsidRPr="00A54E05">
        <w:rPr>
          <w:rFonts w:ascii="Times New Roman" w:hAnsi="Times New Roman"/>
          <w:color w:val="000000"/>
        </w:rPr>
        <w:t>и подписыва</w:t>
      </w:r>
      <w:r w:rsidR="00F728B8" w:rsidRPr="00A54E05">
        <w:rPr>
          <w:rFonts w:ascii="Times New Roman" w:hAnsi="Times New Roman"/>
          <w:color w:val="000000"/>
        </w:rPr>
        <w:t xml:space="preserve">ется </w:t>
      </w:r>
      <w:r w:rsidR="00B97AE6" w:rsidRPr="00A54E05">
        <w:rPr>
          <w:rFonts w:ascii="Times New Roman" w:hAnsi="Times New Roman"/>
          <w:color w:val="000000"/>
        </w:rPr>
        <w:t>Заказчиком</w:t>
      </w:r>
      <w:r w:rsidR="00591455" w:rsidRPr="00A54E05">
        <w:rPr>
          <w:rFonts w:ascii="Times New Roman" w:hAnsi="Times New Roman"/>
          <w:color w:val="000000"/>
        </w:rPr>
        <w:t xml:space="preserve"> (</w:t>
      </w:r>
      <w:r w:rsidR="008B05F8" w:rsidRPr="00A54E05">
        <w:rPr>
          <w:rFonts w:ascii="Times New Roman" w:hAnsi="Times New Roman"/>
          <w:color w:val="000000"/>
        </w:rPr>
        <w:t>инициатором закупочной процедуры</w:t>
      </w:r>
      <w:r w:rsidR="00591455" w:rsidRPr="00A54E05">
        <w:rPr>
          <w:rFonts w:ascii="Times New Roman" w:hAnsi="Times New Roman"/>
          <w:color w:val="000000"/>
        </w:rPr>
        <w:t>)</w:t>
      </w:r>
      <w:r w:rsidR="008B05F8" w:rsidRPr="00A54E05">
        <w:rPr>
          <w:rFonts w:ascii="Times New Roman" w:hAnsi="Times New Roman"/>
          <w:color w:val="000000"/>
        </w:rPr>
        <w:t xml:space="preserve"> .</w:t>
      </w:r>
    </w:p>
    <w:p w:rsidR="005572E8" w:rsidRPr="00A54E05" w:rsidRDefault="00B97AE6" w:rsidP="00F32EE1">
      <w:pPr>
        <w:pStyle w:val="a7"/>
        <w:numPr>
          <w:ilvl w:val="2"/>
          <w:numId w:val="10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 xml:space="preserve">Для проведения </w:t>
      </w:r>
      <w:r w:rsidR="009173F2" w:rsidRPr="00A54E05">
        <w:rPr>
          <w:rFonts w:ascii="Times New Roman" w:hAnsi="Times New Roman"/>
          <w:color w:val="000000"/>
        </w:rPr>
        <w:t>конъюнктурного</w:t>
      </w:r>
      <w:r w:rsidRPr="00A54E05">
        <w:rPr>
          <w:rFonts w:ascii="Times New Roman" w:hAnsi="Times New Roman"/>
          <w:color w:val="000000"/>
        </w:rPr>
        <w:t xml:space="preserve"> анализа </w:t>
      </w:r>
      <w:r w:rsidR="00E5533D" w:rsidRPr="00A54E05">
        <w:rPr>
          <w:rFonts w:ascii="Times New Roman" w:hAnsi="Times New Roman"/>
          <w:color w:val="000000"/>
        </w:rPr>
        <w:t xml:space="preserve">контрагентом </w:t>
      </w:r>
      <w:r w:rsidR="00787A82" w:rsidRPr="00A54E05">
        <w:rPr>
          <w:rFonts w:ascii="Times New Roman" w:hAnsi="Times New Roman"/>
          <w:color w:val="000000"/>
        </w:rPr>
        <w:t>(участником закупочной процедуры)</w:t>
      </w:r>
      <w:r w:rsidR="00787A82" w:rsidRPr="00A54E05">
        <w:rPr>
          <w:rFonts w:ascii="Times New Roman" w:hAnsi="Times New Roman"/>
          <w:color w:val="FF0000"/>
        </w:rPr>
        <w:t xml:space="preserve"> </w:t>
      </w:r>
      <w:r w:rsidR="00F728B8" w:rsidRPr="00A54E05">
        <w:rPr>
          <w:rFonts w:ascii="Times New Roman" w:hAnsi="Times New Roman"/>
          <w:color w:val="000000"/>
        </w:rPr>
        <w:t xml:space="preserve">собирается </w:t>
      </w:r>
      <w:r w:rsidR="00916689" w:rsidRPr="00A54E05">
        <w:rPr>
          <w:rFonts w:ascii="Times New Roman" w:hAnsi="Times New Roman"/>
          <w:color w:val="000000"/>
        </w:rPr>
        <w:t xml:space="preserve">и </w:t>
      </w:r>
      <w:r w:rsidR="00371158" w:rsidRPr="00A54E05">
        <w:rPr>
          <w:rFonts w:ascii="Times New Roman" w:hAnsi="Times New Roman"/>
          <w:color w:val="000000"/>
        </w:rPr>
        <w:t>обобщается информация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>из открытых и (или) официальных источников о текущих ценах</w:t>
      </w:r>
      <w:r w:rsidR="00916689" w:rsidRPr="00A54E05">
        <w:rPr>
          <w:rFonts w:ascii="Times New Roman" w:hAnsi="Times New Roman"/>
        </w:rPr>
        <w:t>, в том числе, используются:</w:t>
      </w:r>
      <w:r w:rsidR="00543B37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печатные издания,</w:t>
      </w:r>
      <w:r w:rsidR="00CB3755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информационно-телекоммуникационная сеть "Интернет",</w:t>
      </w:r>
      <w:r w:rsidR="005572E8" w:rsidRPr="00A54E05">
        <w:rPr>
          <w:rFonts w:ascii="Times New Roman" w:hAnsi="Times New Roman"/>
        </w:rPr>
        <w:t xml:space="preserve"> </w:t>
      </w:r>
      <w:r w:rsidR="00543B37" w:rsidRPr="00A54E05">
        <w:rPr>
          <w:rFonts w:ascii="Times New Roman" w:hAnsi="Times New Roman"/>
        </w:rPr>
        <w:t xml:space="preserve">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</w:t>
      </w:r>
      <w:r w:rsidR="00C35A76" w:rsidRPr="00A54E05">
        <w:rPr>
          <w:rFonts w:ascii="Times New Roman" w:hAnsi="Times New Roman"/>
        </w:rPr>
        <w:t>–</w:t>
      </w:r>
      <w:r w:rsidR="00543B37" w:rsidRPr="00A54E05">
        <w:rPr>
          <w:rFonts w:ascii="Times New Roman" w:hAnsi="Times New Roman"/>
        </w:rPr>
        <w:t xml:space="preserve"> </w:t>
      </w:r>
      <w:r w:rsidR="00C35A76" w:rsidRPr="00A54E05">
        <w:rPr>
          <w:rFonts w:ascii="Times New Roman" w:hAnsi="Times New Roman"/>
          <w:color w:val="000000"/>
        </w:rPr>
        <w:t xml:space="preserve">подписанными </w:t>
      </w:r>
      <w:r w:rsidR="00543B37" w:rsidRPr="00A54E05">
        <w:rPr>
          <w:rFonts w:ascii="Times New Roman" w:hAnsi="Times New Roman"/>
          <w:color w:val="000000"/>
        </w:rPr>
        <w:t xml:space="preserve">уполномоченным лицом </w:t>
      </w:r>
      <w:r w:rsidR="008B05F8" w:rsidRPr="00A54E05">
        <w:rPr>
          <w:rFonts w:ascii="Times New Roman" w:hAnsi="Times New Roman"/>
          <w:color w:val="000000"/>
        </w:rPr>
        <w:t>(</w:t>
      </w:r>
      <w:r w:rsidR="006262E8" w:rsidRPr="00A54E05">
        <w:rPr>
          <w:rFonts w:ascii="Times New Roman" w:hAnsi="Times New Roman"/>
          <w:color w:val="000000"/>
        </w:rPr>
        <w:t xml:space="preserve">инициатором </w:t>
      </w:r>
      <w:r w:rsidR="008B05F8" w:rsidRPr="00A54E05">
        <w:rPr>
          <w:rFonts w:ascii="Times New Roman" w:hAnsi="Times New Roman"/>
          <w:color w:val="000000"/>
        </w:rPr>
        <w:t>закупочной процедуры</w:t>
      </w:r>
      <w:r w:rsidR="008B05F8" w:rsidRPr="00A54E05">
        <w:rPr>
          <w:color w:val="000000"/>
        </w:rPr>
        <w:t>)</w:t>
      </w:r>
      <w:r w:rsidR="00543B37" w:rsidRPr="00A54E05">
        <w:rPr>
          <w:color w:val="000000"/>
        </w:rPr>
        <w:t>.</w:t>
      </w:r>
      <w:r w:rsidR="009B4762" w:rsidRPr="00A54E05">
        <w:rPr>
          <w:color w:val="000000"/>
        </w:rPr>
        <w:t xml:space="preserve"> </w:t>
      </w:r>
    </w:p>
    <w:p w:rsidR="00C04924" w:rsidRPr="00A54E05" w:rsidRDefault="00543B37" w:rsidP="00F32EE1">
      <w:pPr>
        <w:pStyle w:val="a7"/>
        <w:numPr>
          <w:ilvl w:val="2"/>
          <w:numId w:val="10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Pr="00A54E05">
        <w:rPr>
          <w:rFonts w:ascii="Times New Roman" w:hAnsi="Times New Roman"/>
          <w:b/>
        </w:rPr>
        <w:t xml:space="preserve">материальных ресурсов и </w:t>
      </w:r>
      <w:r w:rsidR="005572E8" w:rsidRPr="00A54E05">
        <w:rPr>
          <w:rFonts w:ascii="Times New Roman" w:hAnsi="Times New Roman"/>
          <w:b/>
        </w:rPr>
        <w:t xml:space="preserve">стандартизированного (адаптированного) </w:t>
      </w:r>
      <w:r w:rsidRPr="00A54E05">
        <w:rPr>
          <w:rFonts w:ascii="Times New Roman" w:hAnsi="Times New Roman"/>
          <w:b/>
        </w:rPr>
        <w:t>оборудования</w:t>
      </w:r>
      <w:r w:rsidR="005572E8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используются:</w:t>
      </w:r>
    </w:p>
    <w:p w:rsidR="00197F3A" w:rsidRPr="00A54E05" w:rsidRDefault="00543B37" w:rsidP="00F32EE1">
      <w:pPr>
        <w:pStyle w:val="a7"/>
        <w:numPr>
          <w:ilvl w:val="0"/>
          <w:numId w:val="54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коп</w:t>
      </w:r>
      <w:r w:rsidR="00DB0B51" w:rsidRPr="00A54E05">
        <w:rPr>
          <w:rFonts w:ascii="Times New Roman" w:hAnsi="Times New Roman"/>
        </w:rPr>
        <w:t>и</w:t>
      </w:r>
      <w:r w:rsidRPr="00A54E05">
        <w:rPr>
          <w:rFonts w:ascii="Times New Roman" w:hAnsi="Times New Roman"/>
        </w:rPr>
        <w:t>и</w:t>
      </w:r>
      <w:r w:rsidR="00DB0B51"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</w:rPr>
        <w:t>или оригинал</w:t>
      </w:r>
      <w:r w:rsidR="00634099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(при наличии) прейскурантов, прайс-листов, коммерческих предложений и т</w:t>
      </w:r>
      <w:r w:rsidR="000137C9" w:rsidRPr="00A54E05">
        <w:rPr>
          <w:rFonts w:ascii="Times New Roman" w:hAnsi="Times New Roman"/>
        </w:rPr>
        <w:t xml:space="preserve">.п.; </w:t>
      </w:r>
    </w:p>
    <w:p w:rsidR="005572E8" w:rsidRPr="00A54E05" w:rsidRDefault="00543B37" w:rsidP="00F32EE1">
      <w:pPr>
        <w:pStyle w:val="a7"/>
        <w:numPr>
          <w:ilvl w:val="0"/>
          <w:numId w:val="54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технико-коммерчески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предложени</w:t>
      </w:r>
      <w:r w:rsidR="00C04924" w:rsidRPr="00A54E05">
        <w:rPr>
          <w:rFonts w:ascii="Times New Roman" w:hAnsi="Times New Roman"/>
        </w:rPr>
        <w:t xml:space="preserve">я (далее - </w:t>
      </w:r>
      <w:r w:rsidR="00C04924" w:rsidRPr="00A54E05">
        <w:rPr>
          <w:rFonts w:ascii="Times New Roman" w:hAnsi="Times New Roman"/>
          <w:b/>
        </w:rPr>
        <w:t>ТКП</w:t>
      </w:r>
      <w:r w:rsidR="00C04924" w:rsidRPr="00A54E05">
        <w:rPr>
          <w:rFonts w:ascii="Times New Roman" w:hAnsi="Times New Roman"/>
        </w:rPr>
        <w:t>);</w:t>
      </w:r>
      <w:r w:rsidRPr="00A54E05">
        <w:rPr>
          <w:rFonts w:ascii="Times New Roman" w:hAnsi="Times New Roman"/>
        </w:rPr>
        <w:t xml:space="preserve"> </w:t>
      </w:r>
      <w:r w:rsidR="00C04924" w:rsidRPr="00A54E05">
        <w:rPr>
          <w:rFonts w:ascii="Times New Roman" w:hAnsi="Times New Roman"/>
        </w:rPr>
        <w:t>-</w:t>
      </w:r>
      <w:r w:rsidRPr="00A54E05">
        <w:rPr>
          <w:rFonts w:ascii="Times New Roman" w:hAnsi="Times New Roman"/>
        </w:rPr>
        <w:t xml:space="preserve"> расчетно-калькуляционны</w:t>
      </w:r>
      <w:r w:rsidR="00C04924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цен</w:t>
      </w:r>
      <w:r w:rsidR="00C04924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(далее </w:t>
      </w:r>
      <w:r w:rsidR="00DB0B51" w:rsidRPr="00A54E05">
        <w:rPr>
          <w:rFonts w:ascii="Times New Roman" w:hAnsi="Times New Roman"/>
        </w:rPr>
        <w:t>–</w:t>
      </w:r>
      <w:r w:rsidRPr="00A54E05">
        <w:rPr>
          <w:rFonts w:ascii="Times New Roman" w:hAnsi="Times New Roman"/>
        </w:rPr>
        <w:t xml:space="preserve"> </w:t>
      </w:r>
      <w:r w:rsidRPr="00A54E05">
        <w:rPr>
          <w:rFonts w:ascii="Times New Roman" w:hAnsi="Times New Roman"/>
          <w:b/>
        </w:rPr>
        <w:t>РКЦ</w:t>
      </w:r>
      <w:r w:rsidR="00DB0B51" w:rsidRPr="00A54E05">
        <w:rPr>
          <w:rFonts w:ascii="Times New Roman" w:hAnsi="Times New Roman"/>
        </w:rPr>
        <w:t>)</w:t>
      </w:r>
      <w:r w:rsidR="00C04924" w:rsidRPr="00A54E05">
        <w:rPr>
          <w:rFonts w:ascii="Times New Roman" w:hAnsi="Times New Roman"/>
        </w:rPr>
        <w:t>.</w:t>
      </w:r>
    </w:p>
    <w:p w:rsidR="00C04924" w:rsidRPr="00A54E05" w:rsidRDefault="009A54AC" w:rsidP="00F32EE1">
      <w:pPr>
        <w:pStyle w:val="a7"/>
        <w:numPr>
          <w:ilvl w:val="2"/>
          <w:numId w:val="10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Для </w:t>
      </w:r>
      <w:r w:rsidR="00C04924" w:rsidRPr="00A54E05">
        <w:rPr>
          <w:rFonts w:ascii="Times New Roman" w:hAnsi="Times New Roman"/>
        </w:rPr>
        <w:t xml:space="preserve">проведения </w:t>
      </w:r>
      <w:r w:rsidR="009173F2" w:rsidRPr="00A54E05">
        <w:rPr>
          <w:rFonts w:ascii="Times New Roman" w:hAnsi="Times New Roman"/>
        </w:rPr>
        <w:t>конъюнктурного</w:t>
      </w:r>
      <w:r w:rsidR="00C04924" w:rsidRPr="00A54E05">
        <w:rPr>
          <w:rFonts w:ascii="Times New Roman" w:hAnsi="Times New Roman"/>
        </w:rPr>
        <w:t xml:space="preserve"> анализа</w:t>
      </w:r>
      <w:r w:rsidR="00C04924" w:rsidRPr="00A54E05">
        <w:rPr>
          <w:rFonts w:ascii="Times New Roman" w:hAnsi="Times New Roman"/>
          <w:b/>
        </w:rPr>
        <w:t xml:space="preserve"> </w:t>
      </w:r>
      <w:r w:rsidR="00AC0461" w:rsidRPr="00A54E05">
        <w:rPr>
          <w:rFonts w:ascii="Times New Roman" w:hAnsi="Times New Roman"/>
          <w:b/>
        </w:rPr>
        <w:t>прочих затрат</w:t>
      </w:r>
      <w:r w:rsidR="00C04924" w:rsidRPr="00A54E05">
        <w:rPr>
          <w:rFonts w:ascii="Times New Roman" w:hAnsi="Times New Roman"/>
          <w:b/>
        </w:rPr>
        <w:t xml:space="preserve"> </w:t>
      </w:r>
      <w:r w:rsidR="00C04924" w:rsidRPr="00A54E05">
        <w:rPr>
          <w:rFonts w:ascii="Times New Roman" w:hAnsi="Times New Roman"/>
        </w:rPr>
        <w:t>используются</w:t>
      </w:r>
      <w:r w:rsidR="00AC0461" w:rsidRPr="00A54E05">
        <w:rPr>
          <w:rFonts w:ascii="Times New Roman" w:hAnsi="Times New Roman"/>
        </w:rPr>
        <w:t xml:space="preserve">: 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</w:t>
      </w:r>
      <w:r w:rsidR="009A54AC" w:rsidRPr="00A54E05">
        <w:rPr>
          <w:rFonts w:ascii="Times New Roman" w:hAnsi="Times New Roman"/>
        </w:rPr>
        <w:t>ы</w:t>
      </w:r>
      <w:r w:rsidRPr="00A54E05">
        <w:rPr>
          <w:rFonts w:ascii="Times New Roman" w:hAnsi="Times New Roman"/>
        </w:rPr>
        <w:t xml:space="preserve"> конкурсов, аукционов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 xml:space="preserve">е </w:t>
      </w:r>
      <w:r w:rsidRPr="00A54E05">
        <w:rPr>
          <w:rFonts w:ascii="Times New Roman" w:hAnsi="Times New Roman"/>
        </w:rPr>
        <w:t>Федеральной службы государственной статистики</w:t>
      </w:r>
      <w:r w:rsidR="00C04924" w:rsidRPr="00A54E05">
        <w:rPr>
          <w:rFonts w:ascii="Times New Roman" w:hAnsi="Times New Roman"/>
        </w:rPr>
        <w:t>;</w:t>
      </w:r>
    </w:p>
    <w:p w:rsidR="00C04924" w:rsidRPr="00A54E05" w:rsidRDefault="00AC0461" w:rsidP="00F32EE1">
      <w:pPr>
        <w:pStyle w:val="a7"/>
        <w:numPr>
          <w:ilvl w:val="0"/>
          <w:numId w:val="5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</w:t>
      </w:r>
      <w:r w:rsidR="009A54AC" w:rsidRPr="00A54E05">
        <w:rPr>
          <w:rFonts w:ascii="Times New Roman" w:hAnsi="Times New Roman"/>
        </w:rPr>
        <w:t>е</w:t>
      </w:r>
      <w:r w:rsidRPr="00A54E05">
        <w:rPr>
          <w:rFonts w:ascii="Times New Roman" w:hAnsi="Times New Roman"/>
        </w:rPr>
        <w:t xml:space="preserve"> о тарифах, утверждаемых в соответствии с законодательством Р</w:t>
      </w:r>
      <w:r w:rsidR="00C04924" w:rsidRPr="00A54E05">
        <w:rPr>
          <w:rFonts w:ascii="Times New Roman" w:hAnsi="Times New Roman"/>
        </w:rPr>
        <w:t>Ф</w:t>
      </w:r>
      <w:r w:rsidRPr="00A54E05">
        <w:rPr>
          <w:rFonts w:ascii="Times New Roman" w:hAnsi="Times New Roman"/>
        </w:rPr>
        <w:t>, копиями или оригиналами (при наличии) данных о ценах и тарифах, размещаемых в форме публичной оферты</w:t>
      </w:r>
      <w:r w:rsidR="00C04924" w:rsidRPr="00A54E05">
        <w:rPr>
          <w:rFonts w:ascii="Times New Roman" w:hAnsi="Times New Roman"/>
        </w:rPr>
        <w:t>;</w:t>
      </w:r>
    </w:p>
    <w:p w:rsidR="00AC0461" w:rsidRPr="00A54E05" w:rsidRDefault="00AC0461" w:rsidP="00F32EE1">
      <w:pPr>
        <w:pStyle w:val="a7"/>
        <w:numPr>
          <w:ilvl w:val="0"/>
          <w:numId w:val="55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ТКП не менее трех (при наличии) производителей и (или) поставщиков услуг, в случаях, когда законодательством </w:t>
      </w:r>
      <w:r w:rsidR="0092767E" w:rsidRPr="00A54E05">
        <w:rPr>
          <w:rFonts w:ascii="Times New Roman" w:hAnsi="Times New Roman"/>
        </w:rPr>
        <w:t>РФ</w:t>
      </w:r>
      <w:r w:rsidRPr="00A54E05">
        <w:rPr>
          <w:rFonts w:ascii="Times New Roman" w:hAnsi="Times New Roman"/>
        </w:rPr>
        <w:t xml:space="preserve"> не предусмотрено государственное регулирование стоимости соответствующих услуг.</w:t>
      </w:r>
    </w:p>
    <w:p w:rsidR="00DB0B51" w:rsidRPr="00DF7970" w:rsidRDefault="00DB0B51" w:rsidP="00F32EE1">
      <w:pPr>
        <w:pStyle w:val="ConsPlusNormal"/>
        <w:numPr>
          <w:ilvl w:val="2"/>
          <w:numId w:val="1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 w:rsidR="00C04924"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 w:rsidR="000B50DC">
        <w:rPr>
          <w:rFonts w:ascii="Times New Roman" w:hAnsi="Times New Roman" w:cs="Times New Roman"/>
          <w:sz w:val="22"/>
          <w:szCs w:val="22"/>
        </w:rPr>
        <w:t>.</w:t>
      </w:r>
      <w:r w:rsidRPr="00DF7970">
        <w:rPr>
          <w:rFonts w:ascii="Times New Roman" w:hAnsi="Times New Roman" w:cs="Times New Roman"/>
          <w:sz w:val="22"/>
          <w:szCs w:val="22"/>
        </w:rPr>
        <w:t xml:space="preserve">В случае отсутствия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на территории (части территории) </w:t>
      </w:r>
      <w:r w:rsidRPr="00DF7970">
        <w:rPr>
          <w:rFonts w:ascii="Times New Roman" w:hAnsi="Times New Roman" w:cs="Times New Roman"/>
          <w:sz w:val="22"/>
          <w:szCs w:val="22"/>
        </w:rPr>
        <w:t>субъект</w:t>
      </w:r>
      <w:r w:rsidR="0092767E" w:rsidRPr="00DF7970">
        <w:rPr>
          <w:rFonts w:ascii="Times New Roman" w:hAnsi="Times New Roman" w:cs="Times New Roman"/>
          <w:sz w:val="22"/>
          <w:szCs w:val="22"/>
        </w:rPr>
        <w:t>а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</w:t>
      </w:r>
      <w:r w:rsidR="00C04924"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материальны</w:t>
      </w:r>
      <w:r w:rsidR="0092767E" w:rsidRPr="00DF7970">
        <w:rPr>
          <w:rFonts w:ascii="Times New Roman" w:hAnsi="Times New Roman" w:cs="Times New Roman"/>
          <w:sz w:val="22"/>
          <w:szCs w:val="22"/>
        </w:rPr>
        <w:t>х</w:t>
      </w:r>
      <w:r w:rsidRPr="00DF7970">
        <w:rPr>
          <w:rFonts w:ascii="Times New Roman" w:hAnsi="Times New Roman" w:cs="Times New Roman"/>
          <w:sz w:val="22"/>
          <w:szCs w:val="22"/>
        </w:rPr>
        <w:t xml:space="preserve"> ресурс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ов </w:t>
      </w:r>
      <w:r w:rsidRPr="00DF7970">
        <w:rPr>
          <w:rFonts w:ascii="Times New Roman" w:hAnsi="Times New Roman" w:cs="Times New Roman"/>
          <w:sz w:val="22"/>
          <w:szCs w:val="22"/>
        </w:rPr>
        <w:t>и оборудовани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я</w:t>
      </w:r>
      <w:r w:rsidRPr="00DF7970">
        <w:rPr>
          <w:rFonts w:ascii="Times New Roman" w:hAnsi="Times New Roman" w:cs="Times New Roman"/>
          <w:sz w:val="22"/>
          <w:szCs w:val="22"/>
        </w:rPr>
        <w:t xml:space="preserve">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</w:t>
      </w:r>
      <w:r w:rsidR="0092767E" w:rsidRPr="00DF7970">
        <w:rPr>
          <w:rFonts w:ascii="Times New Roman" w:hAnsi="Times New Roman" w:cs="Times New Roman"/>
          <w:sz w:val="22"/>
          <w:szCs w:val="22"/>
        </w:rPr>
        <w:t xml:space="preserve">при этом стоимость доставки </w:t>
      </w:r>
      <w:r w:rsidRPr="00DF7970">
        <w:rPr>
          <w:rFonts w:ascii="Times New Roman" w:hAnsi="Times New Roman" w:cs="Times New Roman"/>
          <w:sz w:val="22"/>
          <w:szCs w:val="22"/>
        </w:rPr>
        <w:t>рассчитывается:</w:t>
      </w:r>
    </w:p>
    <w:p w:rsidR="00DB0B51" w:rsidRPr="00DF7970" w:rsidRDefault="00DB0B51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:rsidR="003F0D2E" w:rsidRPr="000137C9" w:rsidRDefault="003F0D2E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="000137C9"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="000137C9" w:rsidRPr="000137C9">
        <w:rPr>
          <w:rFonts w:ascii="Times New Roman" w:hAnsi="Times New Roman" w:cs="Times New Roman"/>
          <w:sz w:val="22"/>
          <w:szCs w:val="22"/>
        </w:rPr>
        <w:t>;</w:t>
      </w:r>
    </w:p>
    <w:p w:rsidR="000137C9" w:rsidRPr="00DF7970" w:rsidRDefault="000137C9" w:rsidP="00F32EE1">
      <w:pPr>
        <w:pStyle w:val="ConsPlusNormal"/>
        <w:numPr>
          <w:ilvl w:val="0"/>
          <w:numId w:val="56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</w:t>
      </w:r>
      <w:r w:rsidRPr="00DF7970">
        <w:rPr>
          <w:rFonts w:ascii="Times New Roman" w:hAnsi="Times New Roman" w:cs="Times New Roman"/>
          <w:sz w:val="22"/>
          <w:szCs w:val="22"/>
        </w:rPr>
        <w:lastRenderedPageBreak/>
        <w:t xml:space="preserve">приниматься в размере до </w:t>
      </w:r>
      <w:r w:rsidR="00C35A76"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 w:rsidR="00C04924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 w:rsidR="00C35A76"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:rsidR="0092767E" w:rsidRPr="00DF7970" w:rsidRDefault="0092767E" w:rsidP="00F32EE1">
      <w:pPr>
        <w:pStyle w:val="ConsPlusNormal"/>
        <w:numPr>
          <w:ilvl w:val="2"/>
          <w:numId w:val="1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нформация, представляемая производителями и (или) поставщиками соответствующих материальных ресурсов, оборудования, работ и услуг, должна содержать</w:t>
      </w:r>
      <w:r w:rsidRPr="00DF7970">
        <w:rPr>
          <w:rFonts w:ascii="Times New Roman" w:hAnsi="Times New Roman" w:cs="Times New Roman"/>
          <w:sz w:val="22"/>
          <w:szCs w:val="22"/>
        </w:rPr>
        <w:t>:</w:t>
      </w:r>
    </w:p>
    <w:p w:rsidR="0092767E" w:rsidRPr="00DF7970" w:rsidRDefault="0092767E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аименование, ИНН, контактные данные, данные об исполнителе документа с указанием его фамилии и инициалов </w:t>
      </w:r>
      <w:r w:rsidRPr="00DF7970">
        <w:rPr>
          <w:rFonts w:ascii="Times New Roman" w:hAnsi="Times New Roman" w:cs="Times New Roman"/>
          <w:sz w:val="22"/>
          <w:szCs w:val="22"/>
        </w:rPr>
        <w:t xml:space="preserve">(или 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иных реквизитов, необходимых для идентификации </w:t>
      </w:r>
      <w:r w:rsidR="00044506"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:rsidR="00DB0B51" w:rsidRPr="00DF7970" w:rsidRDefault="0092767E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>ат</w:t>
      </w:r>
      <w:r w:rsidRPr="00DF7970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составления документа, дат</w:t>
      </w:r>
      <w:r w:rsidR="00044506">
        <w:rPr>
          <w:rFonts w:ascii="Times New Roman" w:hAnsi="Times New Roman" w:cs="Times New Roman"/>
          <w:sz w:val="22"/>
          <w:szCs w:val="22"/>
        </w:rPr>
        <w:t>у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 w:rsidR="00044506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</w:t>
      </w:r>
      <w:r w:rsidRPr="00DF7970">
        <w:rPr>
          <w:rFonts w:ascii="Times New Roman" w:hAnsi="Times New Roman" w:cs="Times New Roman"/>
          <w:sz w:val="22"/>
          <w:szCs w:val="22"/>
        </w:rPr>
        <w:t xml:space="preserve">включении в цену </w:t>
      </w:r>
      <w:r w:rsidR="00DB0B51" w:rsidRPr="00DF7970">
        <w:rPr>
          <w:rFonts w:ascii="Times New Roman" w:hAnsi="Times New Roman" w:cs="Times New Roman"/>
          <w:sz w:val="22"/>
          <w:szCs w:val="22"/>
        </w:rPr>
        <w:t>отдельных затрат (перевозка, шефмонтаж, шефналадка и т</w:t>
      </w:r>
      <w:r w:rsidRPr="00DF7970">
        <w:rPr>
          <w:rFonts w:ascii="Times New Roman" w:hAnsi="Times New Roman" w:cs="Times New Roman"/>
          <w:sz w:val="22"/>
          <w:szCs w:val="22"/>
        </w:rPr>
        <w:t>.п.</w:t>
      </w:r>
      <w:r w:rsidR="00DB0B51" w:rsidRPr="00DF7970">
        <w:rPr>
          <w:rFonts w:ascii="Times New Roman" w:hAnsi="Times New Roman" w:cs="Times New Roman"/>
          <w:sz w:val="22"/>
          <w:szCs w:val="22"/>
        </w:rPr>
        <w:t>), а также НДС.</w:t>
      </w:r>
    </w:p>
    <w:p w:rsidR="00634099" w:rsidRPr="00DF7970" w:rsidRDefault="0092767E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="000137C9" w:rsidRPr="00DF7970">
        <w:rPr>
          <w:rFonts w:ascii="Times New Roman" w:hAnsi="Times New Roman" w:cs="Times New Roman"/>
          <w:sz w:val="22"/>
          <w:szCs w:val="22"/>
        </w:rPr>
        <w:t>должны включать материальные ресурсы, оборудование и услуг</w:t>
      </w:r>
      <w:r w:rsidR="009004A7" w:rsidRPr="00DF7970">
        <w:rPr>
          <w:rFonts w:ascii="Times New Roman" w:hAnsi="Times New Roman" w:cs="Times New Roman"/>
          <w:sz w:val="22"/>
          <w:szCs w:val="22"/>
        </w:rPr>
        <w:t>и</w:t>
      </w:r>
      <w:r w:rsidR="000137C9" w:rsidRPr="00DF7970">
        <w:rPr>
          <w:rFonts w:ascii="Times New Roman" w:hAnsi="Times New Roman" w:cs="Times New Roman"/>
          <w:sz w:val="22"/>
          <w:szCs w:val="22"/>
        </w:rPr>
        <w:t xml:space="preserve"> с характеристиками, соответс</w:t>
      </w:r>
      <w:r w:rsidR="009004A7" w:rsidRPr="00DF7970">
        <w:rPr>
          <w:rFonts w:ascii="Times New Roman" w:hAnsi="Times New Roman" w:cs="Times New Roman"/>
          <w:sz w:val="22"/>
          <w:szCs w:val="22"/>
        </w:rPr>
        <w:t>т</w:t>
      </w:r>
      <w:r w:rsidR="000137C9" w:rsidRPr="00DF7970">
        <w:rPr>
          <w:rFonts w:ascii="Times New Roman" w:hAnsi="Times New Roman" w:cs="Times New Roman"/>
          <w:sz w:val="22"/>
          <w:szCs w:val="22"/>
        </w:rPr>
        <w:t>вующими решени</w:t>
      </w:r>
      <w:r w:rsidR="009004A7" w:rsidRPr="00DF7970">
        <w:rPr>
          <w:rFonts w:ascii="Times New Roman" w:hAnsi="Times New Roman" w:cs="Times New Roman"/>
          <w:sz w:val="22"/>
          <w:szCs w:val="22"/>
        </w:rPr>
        <w:t>ям и мероприятиям проектной и рабочей документации</w:t>
      </w:r>
      <w:r w:rsidR="008B05F8">
        <w:rPr>
          <w:rFonts w:ascii="Times New Roman" w:hAnsi="Times New Roman" w:cs="Times New Roman"/>
          <w:sz w:val="22"/>
          <w:szCs w:val="22"/>
        </w:rPr>
        <w:t>,</w:t>
      </w:r>
      <w:r w:rsidR="008B05F8" w:rsidRPr="00DF7970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заверяются подписями и печатями (при наличии) уполномоченных лиц производителей с указанием их фамилий и инициалов</w:t>
      </w:r>
      <w:r w:rsidR="00C35A76"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 и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</w:t>
      </w:r>
      <w:r w:rsidR="009004A7" w:rsidRPr="00DF7970">
        <w:rPr>
          <w:rFonts w:ascii="Times New Roman" w:hAnsi="Times New Roman" w:cs="Times New Roman"/>
          <w:sz w:val="22"/>
          <w:szCs w:val="22"/>
        </w:rPr>
        <w:t>ы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содержать</w:t>
      </w:r>
      <w:r w:rsidR="00634099" w:rsidRPr="00DF7970">
        <w:rPr>
          <w:rFonts w:ascii="Times New Roman" w:hAnsi="Times New Roman" w:cs="Times New Roman"/>
          <w:sz w:val="22"/>
          <w:szCs w:val="22"/>
        </w:rPr>
        <w:t>:</w:t>
      </w:r>
    </w:p>
    <w:p w:rsidR="00C04924" w:rsidRPr="00DF7970" w:rsidRDefault="00C04924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:rsidR="00C04924" w:rsidRPr="00DF7970" w:rsidRDefault="00C04924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Дату составления документа, дата и (или) сроки действия ценовых предложений, информация о включении в цену отдельных затрат (перевозка, шефмонтаж, шефналадка и т.п.), а также НДС.</w:t>
      </w:r>
    </w:p>
    <w:p w:rsidR="00DB0B51" w:rsidRPr="00DF7970" w:rsidRDefault="00634099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>нформаци</w:t>
      </w:r>
      <w:r w:rsidRPr="00DF7970">
        <w:rPr>
          <w:rFonts w:ascii="Times New Roman" w:hAnsi="Times New Roman" w:cs="Times New Roman"/>
          <w:sz w:val="22"/>
          <w:szCs w:val="22"/>
        </w:rPr>
        <w:t>ю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о стоимости материальных ресурсов, оборудования, работ и услуг с указанием единицы измерения, валюты расчета, курса пересчета (</w:t>
      </w:r>
      <w:r w:rsidR="0092767E" w:rsidRPr="00DF7970">
        <w:rPr>
          <w:rFonts w:ascii="Times New Roman" w:hAnsi="Times New Roman" w:cs="Times New Roman"/>
          <w:sz w:val="22"/>
          <w:szCs w:val="22"/>
        </w:rPr>
        <w:t>при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использовани</w:t>
      </w:r>
      <w:r w:rsidR="0092767E" w:rsidRPr="00DF7970">
        <w:rPr>
          <w:rFonts w:ascii="Times New Roman" w:hAnsi="Times New Roman" w:cs="Times New Roman"/>
          <w:sz w:val="22"/>
          <w:szCs w:val="22"/>
        </w:rPr>
        <w:t>и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ценовой информации в валюте иностранного государства). </w:t>
      </w:r>
    </w:p>
    <w:p w:rsidR="00DB0B51" w:rsidRPr="00DF7970" w:rsidRDefault="009004A7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="00C04924" w:rsidRPr="00DF7970">
        <w:rPr>
          <w:rFonts w:ascii="Times New Roman" w:hAnsi="Times New Roman" w:cs="Times New Roman"/>
          <w:sz w:val="22"/>
          <w:szCs w:val="22"/>
        </w:rPr>
        <w:t xml:space="preserve">должны </w:t>
      </w:r>
      <w:r w:rsidR="00DB0B51" w:rsidRPr="00DF7970">
        <w:rPr>
          <w:rFonts w:ascii="Times New Roman" w:hAnsi="Times New Roman" w:cs="Times New Roman"/>
          <w:sz w:val="22"/>
          <w:szCs w:val="22"/>
        </w:rPr>
        <w:t>содержат</w:t>
      </w:r>
      <w:r w:rsidR="00C04924" w:rsidRPr="00DF7970">
        <w:rPr>
          <w:rFonts w:ascii="Times New Roman" w:hAnsi="Times New Roman" w:cs="Times New Roman"/>
          <w:sz w:val="22"/>
          <w:szCs w:val="22"/>
        </w:rPr>
        <w:t>ь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 следующие статьи затрат: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 w:rsidR="00C635CE"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:rsidR="00DB0B51" w:rsidRPr="00DF7970" w:rsidRDefault="00DB0B51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:rsidR="00DB0B51" w:rsidRPr="00DF7970" w:rsidRDefault="00DB0B51" w:rsidP="00F32EE1">
      <w:pPr>
        <w:pStyle w:val="ConsPlusNormal"/>
        <w:numPr>
          <w:ilvl w:val="1"/>
          <w:numId w:val="25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:rsidR="00DB0B51" w:rsidRPr="00DF7970" w:rsidRDefault="00DB0B51" w:rsidP="00F32EE1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:rsidR="00DB0B51" w:rsidRPr="00DF7970" w:rsidRDefault="00DB0B51" w:rsidP="00F32EE1">
      <w:pPr>
        <w:pStyle w:val="ConsPlusNormal"/>
        <w:numPr>
          <w:ilvl w:val="0"/>
          <w:numId w:val="57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:rsidR="00DB0B51" w:rsidRPr="00927129" w:rsidRDefault="00044506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</w:t>
      </w:r>
      <w:r w:rsidR="00DB0B51" w:rsidRPr="00DF7970">
        <w:rPr>
          <w:rFonts w:ascii="Times New Roman" w:hAnsi="Times New Roman" w:cs="Times New Roman"/>
          <w:sz w:val="22"/>
          <w:szCs w:val="22"/>
        </w:rPr>
        <w:t xml:space="preserve">окументы </w:t>
      </w:r>
      <w:r w:rsidRPr="00DF7970">
        <w:rPr>
          <w:rFonts w:ascii="Times New Roman" w:hAnsi="Times New Roman" w:cs="Times New Roman"/>
          <w:sz w:val="22"/>
          <w:szCs w:val="22"/>
        </w:rPr>
        <w:t xml:space="preserve">комплекта РКМ </w:t>
      </w:r>
      <w:r w:rsidR="00DB0B51" w:rsidRPr="00DF7970">
        <w:rPr>
          <w:rFonts w:ascii="Times New Roman" w:hAnsi="Times New Roman" w:cs="Times New Roman"/>
          <w:sz w:val="22"/>
          <w:szCs w:val="22"/>
        </w:rPr>
        <w:t>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</w:t>
      </w:r>
      <w:r w:rsidRPr="00DF7970">
        <w:rPr>
          <w:rFonts w:ascii="Times New Roman" w:hAnsi="Times New Roman" w:cs="Times New Roman"/>
          <w:sz w:val="22"/>
          <w:szCs w:val="22"/>
        </w:rPr>
        <w:t>Ф</w:t>
      </w:r>
      <w:r w:rsidR="00DB0B51" w:rsidRPr="00DF7970">
        <w:rPr>
          <w:rFonts w:ascii="Times New Roman" w:hAnsi="Times New Roman" w:cs="Times New Roman"/>
          <w:sz w:val="22"/>
          <w:szCs w:val="22"/>
        </w:rPr>
        <w:t>.</w:t>
      </w:r>
      <w:r w:rsidR="003B2DE4"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="003B2DE4" w:rsidRPr="003B2DE4">
        <w:rPr>
          <w:color w:val="FF0000"/>
        </w:rPr>
        <w:t xml:space="preserve">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t xml:space="preserve">позволяющей идентифицировать характеристики оборудования на предмет соответствия проектным решениям, заверяются подписями и </w:t>
      </w:r>
      <w:r w:rsidR="003B2DE4" w:rsidRPr="00927129">
        <w:rPr>
          <w:rFonts w:ascii="Times New Roman" w:hAnsi="Times New Roman" w:cs="Times New Roman"/>
          <w:color w:val="000000"/>
          <w:sz w:val="22"/>
          <w:szCs w:val="22"/>
        </w:rPr>
        <w:lastRenderedPageBreak/>
        <w:t>печатями (при наличии).</w:t>
      </w:r>
    </w:p>
    <w:p w:rsidR="005572E8" w:rsidRDefault="003735E4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34271" w:rsidRDefault="003735E4" w:rsidP="00F32EE1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634271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>В случае</w:t>
      </w:r>
      <w:r w:rsidR="005572E8" w:rsidRPr="00826E55">
        <w:rPr>
          <w:rFonts w:ascii="Times New Roman" w:hAnsi="Times New Roman" w:cs="Times New Roman"/>
          <w:sz w:val="22"/>
          <w:szCs w:val="22"/>
        </w:rPr>
        <w:t xml:space="preserve">, когда в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проектной </w:t>
      </w:r>
      <w:r w:rsidR="005572E8" w:rsidRPr="009B4762">
        <w:rPr>
          <w:rFonts w:ascii="Times New Roman" w:hAnsi="Times New Roman" w:cs="Times New Roman"/>
          <w:sz w:val="22"/>
          <w:szCs w:val="22"/>
        </w:rPr>
        <w:t xml:space="preserve">(или иной технической документации) 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отсутствуют детальные технические требования к индивидуально изготавливаемым материальным ресурсам, </w:t>
      </w:r>
      <w:r w:rsidR="00826E55" w:rsidRPr="00A75AC7">
        <w:rPr>
          <w:rFonts w:ascii="Times New Roman" w:hAnsi="Times New Roman" w:cs="Times New Roman"/>
          <w:sz w:val="22"/>
          <w:szCs w:val="22"/>
        </w:rPr>
        <w:t>к индивидуальному стандартизированному (адаптированному) и (или) нестандартизированному оборудованию</w:t>
      </w:r>
      <w:r w:rsidR="00826E55"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="00DC5323" w:rsidRPr="009B4762">
        <w:rPr>
          <w:rFonts w:ascii="Times New Roman" w:hAnsi="Times New Roman" w:cs="Times New Roman"/>
          <w:sz w:val="22"/>
          <w:szCs w:val="22"/>
        </w:rPr>
        <w:t>конъюнктурного</w:t>
      </w:r>
      <w:r w:rsidRPr="009B4762">
        <w:rPr>
          <w:rFonts w:ascii="Times New Roman" w:hAnsi="Times New Roman" w:cs="Times New Roman"/>
          <w:sz w:val="22"/>
          <w:szCs w:val="22"/>
        </w:rPr>
        <w:t xml:space="preserve">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>6 месяцев)</w:t>
      </w:r>
      <w:r w:rsidR="00826E55" w:rsidRPr="009B4762">
        <w:rPr>
          <w:rFonts w:ascii="Times New Roman" w:hAnsi="Times New Roman" w:cs="Times New Roman"/>
          <w:sz w:val="22"/>
          <w:szCs w:val="22"/>
        </w:rPr>
        <w:t xml:space="preserve"> невозможно</w:t>
      </w:r>
      <w:r w:rsidRPr="009B4762">
        <w:rPr>
          <w:rFonts w:ascii="Times New Roman" w:hAnsi="Times New Roman" w:cs="Times New Roman"/>
          <w:sz w:val="22"/>
          <w:szCs w:val="22"/>
        </w:rPr>
        <w:t xml:space="preserve">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</w:t>
      </w:r>
      <w:r w:rsidR="00826E55" w:rsidRPr="007F7A79">
        <w:rPr>
          <w:rFonts w:ascii="Times New Roman" w:hAnsi="Times New Roman" w:cs="Times New Roman"/>
          <w:sz w:val="22"/>
          <w:szCs w:val="22"/>
        </w:rPr>
        <w:t xml:space="preserve"> с приведением</w:t>
      </w:r>
      <w:r w:rsidR="00826E55"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2F702A" w:rsidRPr="00BB0B32" w:rsidRDefault="00634271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Times New Roman" w:hAnsi="Times New Roman"/>
          <w:color w:val="000000"/>
          <w:sz w:val="20"/>
          <w:szCs w:val="20"/>
        </w:rPr>
        <w:lastRenderedPageBreak/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0A12DE" w:rsidRDefault="00634271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:rsidR="00634271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:rsidR="00E5533D" w:rsidRPr="00BB0B32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"/>
        <w:gridCol w:w="848"/>
        <w:gridCol w:w="1018"/>
        <w:gridCol w:w="848"/>
        <w:gridCol w:w="676"/>
        <w:gridCol w:w="848"/>
        <w:gridCol w:w="845"/>
        <w:gridCol w:w="676"/>
        <w:gridCol w:w="676"/>
        <w:gridCol w:w="506"/>
        <w:gridCol w:w="506"/>
        <w:gridCol w:w="319"/>
        <w:gridCol w:w="1356"/>
        <w:gridCol w:w="799"/>
        <w:gridCol w:w="38"/>
        <w:gridCol w:w="6"/>
        <w:gridCol w:w="835"/>
        <w:gridCol w:w="1019"/>
        <w:gridCol w:w="1019"/>
        <w:gridCol w:w="1542"/>
      </w:tblGrid>
      <w:tr w:rsidR="00BB55BA" w:rsidTr="00CC152A">
        <w:trPr>
          <w:gridAfter w:val="6"/>
          <w:wAfter w:w="1462" w:type="pct"/>
          <w:trHeight w:val="691"/>
          <w:jc w:val="center"/>
        </w:trPr>
        <w:tc>
          <w:tcPr>
            <w:tcW w:w="3538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:rsidTr="00CC152A">
        <w:trPr>
          <w:gridAfter w:val="4"/>
          <w:wAfter w:w="1444" w:type="pct"/>
          <w:trHeight w:val="241"/>
          <w:jc w:val="center"/>
        </w:trPr>
        <w:tc>
          <w:tcPr>
            <w:tcW w:w="3556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:rsidTr="00CC152A">
        <w:tblPrEx>
          <w:tblBorders>
            <w:insideH w:val="single" w:sz="4" w:space="0" w:color="auto"/>
          </w:tblBorders>
        </w:tblPrEx>
        <w:trPr>
          <w:gridAfter w:val="4"/>
          <w:wAfter w:w="1444" w:type="pct"/>
          <w:trHeight w:val="225"/>
          <w:jc w:val="center"/>
        </w:trPr>
        <w:tc>
          <w:tcPr>
            <w:tcW w:w="3556" w:type="pct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CA0DD4" w:rsidRPr="00BB0B32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3" w:type="pct"/>
            <w:tcBorders>
              <w:bottom w:val="single" w:sz="4" w:space="0" w:color="auto"/>
            </w:tcBorders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№ пп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Код строительного ресурса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строительного ресурса, затрат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</w:t>
            </w:r>
          </w:p>
        </w:tc>
        <w:tc>
          <w:tcPr>
            <w:tcW w:w="278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2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Стоимость перевозки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Сметная цена без НДС в руб. за ед. изм.</w:t>
            </w:r>
          </w:p>
        </w:tc>
        <w:tc>
          <w:tcPr>
            <w:tcW w:w="167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6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Квартал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Наименование производителя/поставщика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КПП организации</w:t>
            </w: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ИНН организации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Гиперссылка на веб-сайт производителя/поставщика</w:t>
            </w:r>
          </w:p>
        </w:tc>
        <w:tc>
          <w:tcPr>
            <w:tcW w:w="333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textDirection w:val="btLr"/>
            <w:vAlign w:val="center"/>
          </w:tcPr>
          <w:p w:rsidR="00253374" w:rsidRPr="00BB0B32" w:rsidRDefault="00253374" w:rsidP="00B27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B0B32">
              <w:rPr>
                <w:rFonts w:ascii="Times New Roman" w:hAnsi="Times New Roman"/>
                <w:sz w:val="16"/>
                <w:szCs w:val="16"/>
              </w:rPr>
              <w:t>Статус организации (производитель(1)/поставщик (2)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3" w:type="pct"/>
          </w:tcPr>
          <w:p w:rsidR="00253374" w:rsidRPr="00BB55BA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78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33" w:type="pct"/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8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BB55BA">
              <w:rPr>
                <w:rFonts w:ascii="Times New Roman" w:hAnsi="Times New Roman"/>
                <w:sz w:val="18"/>
              </w:rPr>
              <w:t>4</w:t>
            </w:r>
          </w:p>
        </w:tc>
        <w:tc>
          <w:tcPr>
            <w:tcW w:w="222" w:type="pct"/>
          </w:tcPr>
          <w:p w:rsidR="00253374" w:rsidRPr="00BB55BA" w:rsidRDefault="00253374" w:rsidP="003B79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78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77" w:type="pct"/>
          </w:tcPr>
          <w:p w:rsidR="00253374" w:rsidRPr="000053A2" w:rsidRDefault="00253374" w:rsidP="004630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22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67" w:type="pct"/>
          </w:tcPr>
          <w:p w:rsidR="00253374" w:rsidRPr="000053A2" w:rsidRDefault="00253374" w:rsidP="007D64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6" w:type="pct"/>
          </w:tcPr>
          <w:p w:rsidR="00253374" w:rsidRPr="000053A2" w:rsidRDefault="00253374" w:rsidP="00372E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4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77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78" w:type="pct"/>
            <w:gridSpan w:val="2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333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00" w:type="pct"/>
          </w:tcPr>
          <w:p w:rsidR="00253374" w:rsidRPr="000053A2" w:rsidRDefault="00253374" w:rsidP="001720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3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BE397C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D85DB9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1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3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vMerge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</w:tcPr>
          <w:p w:rsidR="00E14B81" w:rsidRPr="000053A2" w:rsidRDefault="00E14B81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2</w:t>
            </w:r>
          </w:p>
        </w:tc>
        <w:tc>
          <w:tcPr>
            <w:tcW w:w="277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</w:tcPr>
          <w:p w:rsidR="00E14B81" w:rsidRPr="000053A2" w:rsidRDefault="00E14B81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BE397C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D85DB9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:rsidR="00253374" w:rsidRPr="000053A2" w:rsidRDefault="00253374" w:rsidP="00CA0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5B3A">
              <w:rPr>
                <w:rFonts w:ascii="Times New Roman" w:hAnsi="Times New Roman"/>
                <w:sz w:val="18"/>
                <w:szCs w:val="18"/>
              </w:rPr>
              <w:t>Поставщик 3</w:t>
            </w:r>
          </w:p>
        </w:tc>
        <w:tc>
          <w:tcPr>
            <w:tcW w:w="277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:rsidR="00253374" w:rsidRPr="000053A2" w:rsidRDefault="00253374" w:rsidP="00A5183E">
            <w:pPr>
              <w:widowControl w:val="0"/>
              <w:autoSpaceDE w:val="0"/>
              <w:autoSpaceDN w:val="0"/>
              <w:spacing w:after="0" w:line="240" w:lineRule="auto"/>
              <w:ind w:left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0946" w:rsidRPr="00BE397C" w:rsidRDefault="004A0946" w:rsidP="00CA0D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7C">
              <w:rPr>
                <w:rFonts w:ascii="Times New Roman" w:hAnsi="Times New Roman"/>
                <w:sz w:val="20"/>
                <w:szCs w:val="20"/>
              </w:rPr>
              <w:t>Составил ________________________________________________________________________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28C8">
              <w:rPr>
                <w:rFonts w:ascii="Times New Roman" w:hAnsi="Times New Roman"/>
                <w:sz w:val="20"/>
                <w:szCs w:val="20"/>
              </w:rPr>
              <w:t>Проверил:___________________________________________</w:t>
            </w:r>
            <w:r w:rsidRPr="007203F9">
              <w:rPr>
                <w:rFonts w:ascii="Times New Roman" w:hAnsi="Times New Roman"/>
                <w:sz w:val="20"/>
                <w:szCs w:val="20"/>
              </w:rPr>
              <w:t>_____________________________+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0946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[должность, подпись (инициалы, фамилия)]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A39C8">
              <w:rPr>
                <w:rFonts w:ascii="Times New Roman" w:hAnsi="Times New Roman"/>
                <w:sz w:val="20"/>
                <w:szCs w:val="20"/>
              </w:rPr>
              <w:t>Примечание:</w:t>
            </w:r>
          </w:p>
        </w:tc>
      </w:tr>
      <w:tr w:rsidR="004A0946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Код (при наличии) указывается для позиций материальных ресурсов и оборудования в соответствии с классификатором строительных ресурсов.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Анализу подлежат сопоставимые элементы стоимости материальных ресурсов (отпускные цены, сметные с учетом транспортных затрат), затрат.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В случае если текущая отпускная цена за ед. изм. в обосновывающем документе указана с учетом доставки до приобъектного склада, то графа 9 не заполняется, а в графе 10 указывается значение, приведенное в графе 8.</w:t>
            </w:r>
          </w:p>
          <w:p w:rsidR="00253374" w:rsidRPr="00C25B3A" w:rsidRDefault="00253374" w:rsidP="009F727E">
            <w:pPr>
              <w:pStyle w:val="a7"/>
              <w:numPr>
                <w:ilvl w:val="0"/>
                <w:numId w:val="35"/>
              </w:numPr>
              <w:spacing w:after="0"/>
              <w:ind w:left="0" w:hanging="357"/>
              <w:rPr>
                <w:rFonts w:ascii="Times New Roman" w:hAnsi="Times New Roman"/>
                <w:sz w:val="20"/>
                <w:szCs w:val="20"/>
              </w:rPr>
            </w:pPr>
            <w:r w:rsidRPr="00C25B3A">
              <w:rPr>
                <w:rFonts w:ascii="Times New Roman" w:hAnsi="Times New Roman"/>
                <w:sz w:val="20"/>
                <w:szCs w:val="20"/>
              </w:rPr>
              <w:t>Отдельные графы формы конъюнктурного анализа могут не заполняться для отдельных видов прочих затрат.</w:t>
            </w:r>
          </w:p>
          <w:p w:rsidR="00253374" w:rsidRPr="00A5183E" w:rsidRDefault="00253374" w:rsidP="00A5183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183E">
              <w:rPr>
                <w:rFonts w:ascii="Times New Roman" w:hAnsi="Times New Roman"/>
                <w:sz w:val="20"/>
                <w:szCs w:val="20"/>
              </w:rPr>
              <w:t>При отсутствии в обосновывающих стоимость материальных ресурсов, оборудования, работ и услуг документах производителей и (или) поставщиков отдельных сведений (ИНН, КПП и подобное), соответствующие графы формы конъюнктурного анализа заполняются на основании информации принятой из открытых и (или) официальных источников.</w:t>
            </w:r>
          </w:p>
          <w:p w:rsidR="004A0946" w:rsidRDefault="004A0946" w:rsidP="00634271">
            <w:pPr>
              <w:widowControl w:val="0"/>
              <w:autoSpaceDE w:val="0"/>
              <w:autoSpaceDN w:val="0"/>
              <w:spacing w:after="0" w:line="240" w:lineRule="auto"/>
            </w:pPr>
          </w:p>
        </w:tc>
      </w:tr>
      <w:tr w:rsidR="00CA0DD4" w:rsidRPr="00365A08" w:rsidTr="00CC152A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8"/>
        </w:trPr>
        <w:tc>
          <w:tcPr>
            <w:tcW w:w="5000" w:type="pct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CA0DD4" w:rsidRPr="00C25B3A" w:rsidRDefault="00CA0DD4" w:rsidP="009F727E">
            <w:pPr>
              <w:pStyle w:val="a7"/>
              <w:numPr>
                <w:ilvl w:val="0"/>
                <w:numId w:val="35"/>
              </w:numPr>
              <w:tabs>
                <w:tab w:val="left" w:pos="1134"/>
                <w:tab w:val="left" w:pos="127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:rsidR="006518EC" w:rsidRPr="00951D33" w:rsidRDefault="006518EC" w:rsidP="00951D33">
      <w:pPr>
        <w:tabs>
          <w:tab w:val="left" w:pos="2304"/>
        </w:tabs>
        <w:rPr>
          <w:rFonts w:ascii="Times New Roman" w:hAnsi="Times New Roman"/>
          <w:sz w:val="20"/>
        </w:rPr>
      </w:pPr>
    </w:p>
    <w:sectPr w:rsidR="006518EC" w:rsidRPr="00951D33" w:rsidSect="00F54491"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C3C" w:rsidRDefault="000A0C3C" w:rsidP="0080406E">
      <w:pPr>
        <w:spacing w:after="0" w:line="240" w:lineRule="auto"/>
      </w:pPr>
      <w:r>
        <w:separator/>
      </w:r>
    </w:p>
  </w:endnote>
  <w:endnote w:type="continuationSeparator" w:id="0">
    <w:p w:rsidR="000A0C3C" w:rsidRDefault="000A0C3C" w:rsidP="0080406E">
      <w:pPr>
        <w:spacing w:after="0" w:line="240" w:lineRule="auto"/>
      </w:pPr>
      <w:r>
        <w:continuationSeparator/>
      </w:r>
    </w:p>
  </w:endnote>
  <w:endnote w:type="continuationNotice" w:id="1">
    <w:p w:rsidR="000A0C3C" w:rsidRDefault="000A0C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:rsidR="00951D33" w:rsidRDefault="00951D33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045">
          <w:rPr>
            <w:noProof/>
          </w:rPr>
          <w:t>21</w:t>
        </w:r>
        <w:r>
          <w:fldChar w:fldCharType="end"/>
        </w:r>
      </w:p>
    </w:sdtContent>
  </w:sdt>
  <w:p w:rsidR="00951D33" w:rsidRDefault="00951D33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1D33" w:rsidRDefault="00951D33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4045">
      <w:rPr>
        <w:noProof/>
      </w:rPr>
      <w:t>22</w:t>
    </w:r>
    <w:r>
      <w:rPr>
        <w:noProof/>
      </w:rPr>
      <w:fldChar w:fldCharType="end"/>
    </w:r>
  </w:p>
  <w:p w:rsidR="00951D33" w:rsidRDefault="00951D3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C3C" w:rsidRDefault="000A0C3C" w:rsidP="0080406E">
      <w:pPr>
        <w:spacing w:after="0" w:line="240" w:lineRule="auto"/>
      </w:pPr>
      <w:r>
        <w:separator/>
      </w:r>
    </w:p>
  </w:footnote>
  <w:footnote w:type="continuationSeparator" w:id="0">
    <w:p w:rsidR="000A0C3C" w:rsidRDefault="000A0C3C" w:rsidP="0080406E">
      <w:pPr>
        <w:spacing w:after="0" w:line="240" w:lineRule="auto"/>
      </w:pPr>
      <w:r>
        <w:continuationSeparator/>
      </w:r>
    </w:p>
  </w:footnote>
  <w:footnote w:type="continuationNotice" w:id="1">
    <w:p w:rsidR="000A0C3C" w:rsidRDefault="000A0C3C">
      <w:pPr>
        <w:spacing w:after="0" w:line="240" w:lineRule="auto"/>
      </w:pPr>
    </w:p>
  </w:footnote>
  <w:footnote w:id="2">
    <w:p w:rsidR="00951D33" w:rsidRDefault="00951D33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3">
    <w:p w:rsidR="00951D33" w:rsidRPr="001F2E13" w:rsidRDefault="00951D33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:rsidR="00951D33" w:rsidRDefault="00951D33" w:rsidP="008C2A6D">
      <w:pPr>
        <w:pStyle w:val="af3"/>
      </w:pPr>
    </w:p>
  </w:footnote>
  <w:footnote w:id="4">
    <w:p w:rsidR="00951D33" w:rsidRDefault="00951D33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:rsidR="00951D33" w:rsidRPr="00CA608F" w:rsidRDefault="00951D33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BEC4F2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5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0EF2060"/>
    <w:multiLevelType w:val="hybridMultilevel"/>
    <w:tmpl w:val="539CE5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1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2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5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6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7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0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1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8BD5830"/>
    <w:multiLevelType w:val="hybridMultilevel"/>
    <w:tmpl w:val="7FFE990E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39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93004DE"/>
    <w:multiLevelType w:val="multilevel"/>
    <w:tmpl w:val="FEBE635A"/>
    <w:lvl w:ilvl="0">
      <w:start w:val="19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4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5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64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67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45"/>
  </w:num>
  <w:num w:numId="3">
    <w:abstractNumId w:val="9"/>
  </w:num>
  <w:num w:numId="4">
    <w:abstractNumId w:val="32"/>
  </w:num>
  <w:num w:numId="5">
    <w:abstractNumId w:val="10"/>
  </w:num>
  <w:num w:numId="6">
    <w:abstractNumId w:val="12"/>
  </w:num>
  <w:num w:numId="7">
    <w:abstractNumId w:val="65"/>
  </w:num>
  <w:num w:numId="8">
    <w:abstractNumId w:val="40"/>
  </w:num>
  <w:num w:numId="9">
    <w:abstractNumId w:val="63"/>
  </w:num>
  <w:num w:numId="10">
    <w:abstractNumId w:val="4"/>
  </w:num>
  <w:num w:numId="11">
    <w:abstractNumId w:val="27"/>
  </w:num>
  <w:num w:numId="12">
    <w:abstractNumId w:val="37"/>
  </w:num>
  <w:num w:numId="13">
    <w:abstractNumId w:val="41"/>
  </w:num>
  <w:num w:numId="14">
    <w:abstractNumId w:val="8"/>
  </w:num>
  <w:num w:numId="15">
    <w:abstractNumId w:val="7"/>
  </w:num>
  <w:num w:numId="16">
    <w:abstractNumId w:val="59"/>
  </w:num>
  <w:num w:numId="17">
    <w:abstractNumId w:val="56"/>
  </w:num>
  <w:num w:numId="18">
    <w:abstractNumId w:val="6"/>
  </w:num>
  <w:num w:numId="19">
    <w:abstractNumId w:val="19"/>
  </w:num>
  <w:num w:numId="20">
    <w:abstractNumId w:val="44"/>
  </w:num>
  <w:num w:numId="21">
    <w:abstractNumId w:val="28"/>
  </w:num>
  <w:num w:numId="22">
    <w:abstractNumId w:val="24"/>
  </w:num>
  <w:num w:numId="23">
    <w:abstractNumId w:val="26"/>
  </w:num>
  <w:num w:numId="24">
    <w:abstractNumId w:val="22"/>
  </w:num>
  <w:num w:numId="25">
    <w:abstractNumId w:val="30"/>
  </w:num>
  <w:num w:numId="26">
    <w:abstractNumId w:val="35"/>
  </w:num>
  <w:num w:numId="27">
    <w:abstractNumId w:val="49"/>
  </w:num>
  <w:num w:numId="28">
    <w:abstractNumId w:val="54"/>
  </w:num>
  <w:num w:numId="29">
    <w:abstractNumId w:val="3"/>
  </w:num>
  <w:num w:numId="30">
    <w:abstractNumId w:val="50"/>
  </w:num>
  <w:num w:numId="31">
    <w:abstractNumId w:val="42"/>
  </w:num>
  <w:num w:numId="32">
    <w:abstractNumId w:val="58"/>
  </w:num>
  <w:num w:numId="33">
    <w:abstractNumId w:val="34"/>
  </w:num>
  <w:num w:numId="34">
    <w:abstractNumId w:val="55"/>
  </w:num>
  <w:num w:numId="35">
    <w:abstractNumId w:val="5"/>
  </w:num>
  <w:num w:numId="36">
    <w:abstractNumId w:val="2"/>
  </w:num>
  <w:num w:numId="37">
    <w:abstractNumId w:val="47"/>
  </w:num>
  <w:num w:numId="38">
    <w:abstractNumId w:val="57"/>
  </w:num>
  <w:num w:numId="39">
    <w:abstractNumId w:val="0"/>
  </w:num>
  <w:num w:numId="40">
    <w:abstractNumId w:val="60"/>
  </w:num>
  <w:num w:numId="41">
    <w:abstractNumId w:val="62"/>
  </w:num>
  <w:num w:numId="42">
    <w:abstractNumId w:val="15"/>
  </w:num>
  <w:num w:numId="43">
    <w:abstractNumId w:val="39"/>
  </w:num>
  <w:num w:numId="44">
    <w:abstractNumId w:val="64"/>
  </w:num>
  <w:num w:numId="45">
    <w:abstractNumId w:val="43"/>
  </w:num>
  <w:num w:numId="46">
    <w:abstractNumId w:val="23"/>
  </w:num>
  <w:num w:numId="47">
    <w:abstractNumId w:val="16"/>
  </w:num>
  <w:num w:numId="48">
    <w:abstractNumId w:val="21"/>
  </w:num>
  <w:num w:numId="49">
    <w:abstractNumId w:val="61"/>
  </w:num>
  <w:num w:numId="50">
    <w:abstractNumId w:val="1"/>
  </w:num>
  <w:num w:numId="51">
    <w:abstractNumId w:val="53"/>
  </w:num>
  <w:num w:numId="52">
    <w:abstractNumId w:val="13"/>
  </w:num>
  <w:num w:numId="53">
    <w:abstractNumId w:val="36"/>
  </w:num>
  <w:num w:numId="54">
    <w:abstractNumId w:val="51"/>
  </w:num>
  <w:num w:numId="55">
    <w:abstractNumId w:val="17"/>
  </w:num>
  <w:num w:numId="56">
    <w:abstractNumId w:val="52"/>
  </w:num>
  <w:num w:numId="57">
    <w:abstractNumId w:val="14"/>
  </w:num>
  <w:num w:numId="58">
    <w:abstractNumId w:val="25"/>
  </w:num>
  <w:num w:numId="59">
    <w:abstractNumId w:val="29"/>
  </w:num>
  <w:num w:numId="60">
    <w:abstractNumId w:val="48"/>
  </w:num>
  <w:num w:numId="61">
    <w:abstractNumId w:val="18"/>
  </w:num>
  <w:num w:numId="62">
    <w:abstractNumId w:val="33"/>
  </w:num>
  <w:num w:numId="63">
    <w:abstractNumId w:val="67"/>
  </w:num>
  <w:num w:numId="64">
    <w:abstractNumId w:val="11"/>
  </w:num>
  <w:num w:numId="65">
    <w:abstractNumId w:val="20"/>
  </w:num>
  <w:num w:numId="66">
    <w:abstractNumId w:val="31"/>
  </w:num>
  <w:num w:numId="67">
    <w:abstractNumId w:val="66"/>
  </w:num>
  <w:num w:numId="68">
    <w:abstractNumId w:val="3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20899"/>
    <w:rsid w:val="00024752"/>
    <w:rsid w:val="00024781"/>
    <w:rsid w:val="000259A8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C3C"/>
    <w:rsid w:val="000A0DD8"/>
    <w:rsid w:val="000A0FBB"/>
    <w:rsid w:val="000A12DE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754F"/>
    <w:rsid w:val="002279CF"/>
    <w:rsid w:val="002307AC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53D5"/>
    <w:rsid w:val="002B6F9E"/>
    <w:rsid w:val="002B7F18"/>
    <w:rsid w:val="002C02A0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6E4B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413A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81038"/>
    <w:rsid w:val="0048245F"/>
    <w:rsid w:val="00482C12"/>
    <w:rsid w:val="0048389A"/>
    <w:rsid w:val="00484F63"/>
    <w:rsid w:val="00485379"/>
    <w:rsid w:val="00485CCA"/>
    <w:rsid w:val="004861C3"/>
    <w:rsid w:val="004878D5"/>
    <w:rsid w:val="00487EC1"/>
    <w:rsid w:val="0049021D"/>
    <w:rsid w:val="00490332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102FF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4EDE"/>
    <w:rsid w:val="0061501C"/>
    <w:rsid w:val="00615E14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8BC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42CD"/>
    <w:rsid w:val="00736250"/>
    <w:rsid w:val="00740637"/>
    <w:rsid w:val="00740F76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43F5"/>
    <w:rsid w:val="00764532"/>
    <w:rsid w:val="007706E7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37BA"/>
    <w:rsid w:val="007A4B74"/>
    <w:rsid w:val="007A4F5E"/>
    <w:rsid w:val="007A63CF"/>
    <w:rsid w:val="007A73A3"/>
    <w:rsid w:val="007A73D5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1D33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B00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46B3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B12"/>
    <w:rsid w:val="00AD508B"/>
    <w:rsid w:val="00AD562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499C"/>
    <w:rsid w:val="00B96121"/>
    <w:rsid w:val="00B96F8C"/>
    <w:rsid w:val="00B973F3"/>
    <w:rsid w:val="00B97AE6"/>
    <w:rsid w:val="00B97AE8"/>
    <w:rsid w:val="00BA23A2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045"/>
    <w:rsid w:val="00C44D16"/>
    <w:rsid w:val="00C45252"/>
    <w:rsid w:val="00C45424"/>
    <w:rsid w:val="00C4689A"/>
    <w:rsid w:val="00C46BCB"/>
    <w:rsid w:val="00C46BD1"/>
    <w:rsid w:val="00C5016A"/>
    <w:rsid w:val="00C51A45"/>
    <w:rsid w:val="00C53DEC"/>
    <w:rsid w:val="00C5451B"/>
    <w:rsid w:val="00C57842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3464"/>
    <w:rsid w:val="00D0428A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4A7"/>
    <w:rsid w:val="00E00668"/>
    <w:rsid w:val="00E01E7F"/>
    <w:rsid w:val="00E02236"/>
    <w:rsid w:val="00E04DC0"/>
    <w:rsid w:val="00E052F1"/>
    <w:rsid w:val="00E062FE"/>
    <w:rsid w:val="00E063AB"/>
    <w:rsid w:val="00E07D4E"/>
    <w:rsid w:val="00E1018D"/>
    <w:rsid w:val="00E10740"/>
    <w:rsid w:val="00E14B81"/>
    <w:rsid w:val="00E15943"/>
    <w:rsid w:val="00E1706E"/>
    <w:rsid w:val="00E20404"/>
    <w:rsid w:val="00E2084E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315A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F1B"/>
    <w:rsid w:val="00EC021A"/>
    <w:rsid w:val="00EC1652"/>
    <w:rsid w:val="00EC2FC9"/>
    <w:rsid w:val="00EC3560"/>
    <w:rsid w:val="00EC5423"/>
    <w:rsid w:val="00EC5B7D"/>
    <w:rsid w:val="00EC5BE9"/>
    <w:rsid w:val="00EC5DAD"/>
    <w:rsid w:val="00EC6377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60E3C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9D7F9-0AEA-45CF-B354-8B36FF653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7042</Words>
  <Characters>40144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47092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Левковская Дарья Сергеевна</cp:lastModifiedBy>
  <cp:revision>2</cp:revision>
  <cp:lastPrinted>2021-04-01T06:37:00Z</cp:lastPrinted>
  <dcterms:created xsi:type="dcterms:W3CDTF">2022-12-20T23:56:00Z</dcterms:created>
  <dcterms:modified xsi:type="dcterms:W3CDTF">2022-12-20T23:56:00Z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  <property fmtid="{D5CDD505-2E9C-101B-9397-08002B2CF9AE}" pid="3" name="_AdHocReviewCycleID">
    <vt:i4>1670446991</vt:i4>
  </property>
  <property fmtid="{D5CDD505-2E9C-101B-9397-08002B2CF9AE}" pid="4" name="_NewReviewCycle">
    <vt:lpwstr/>
  </property>
  <property fmtid="{D5CDD505-2E9C-101B-9397-08002B2CF9AE}" pid="5" name="_EmailSubject">
    <vt:lpwstr>Требования к выполнению сметных расчетов</vt:lpwstr>
  </property>
  <property fmtid="{D5CDD505-2E9C-101B-9397-08002B2CF9AE}" pid="6" name="_AuthorEmail">
    <vt:lpwstr>Levkovskaya-DS@amur.drsk.ru</vt:lpwstr>
  </property>
  <property fmtid="{D5CDD505-2E9C-101B-9397-08002B2CF9AE}" pid="7" name="_AuthorEmailDisplayName">
    <vt:lpwstr>Левковская Дарья Сергеевна</vt:lpwstr>
  </property>
</Properties>
</file>